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44" w:rsidRDefault="00501316">
      <w:pPr>
        <w:pStyle w:val="1"/>
        <w:shd w:val="clear" w:color="auto" w:fill="auto"/>
        <w:spacing w:after="291" w:line="220" w:lineRule="exact"/>
        <w:ind w:left="1920" w:firstLine="0"/>
      </w:pPr>
      <w:r>
        <w:t>ТОМСКАЯ ОБЛАСТЬ</w:t>
      </w:r>
    </w:p>
    <w:p w:rsidR="00785F44" w:rsidRDefault="00501316">
      <w:pPr>
        <w:pStyle w:val="1"/>
        <w:shd w:val="clear" w:color="auto" w:fill="auto"/>
        <w:spacing w:after="253" w:line="220" w:lineRule="exact"/>
        <w:ind w:left="1560" w:firstLine="0"/>
      </w:pPr>
      <w:r>
        <w:t>КРИВОШЕИНСКИЙ РАЙОН</w:t>
      </w:r>
    </w:p>
    <w:p w:rsidR="00785F44" w:rsidRDefault="00501316">
      <w:pPr>
        <w:pStyle w:val="1"/>
        <w:shd w:val="clear" w:color="auto" w:fill="auto"/>
        <w:spacing w:after="248" w:line="220" w:lineRule="exact"/>
        <w:ind w:firstLine="0"/>
      </w:pPr>
      <w:r>
        <w:t>СОВЕТ КРИВОШЕИНСКОГО СЕЛЬСКОГО ПОСЕЛЕНИЯ</w:t>
      </w:r>
    </w:p>
    <w:p w:rsidR="00785F44" w:rsidRDefault="00501316">
      <w:pPr>
        <w:pStyle w:val="1"/>
        <w:shd w:val="clear" w:color="auto" w:fill="auto"/>
        <w:spacing w:after="0" w:line="220" w:lineRule="exact"/>
        <w:ind w:left="2200" w:firstLine="0"/>
        <w:sectPr w:rsidR="00785F44">
          <w:type w:val="continuous"/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>
        <w:t xml:space="preserve">РЕШЕНИЕ № </w:t>
      </w:r>
      <w:r w:rsidR="007D5B13">
        <w:t>26</w:t>
      </w:r>
    </w:p>
    <w:p w:rsidR="00785F44" w:rsidRDefault="00785F44">
      <w:pPr>
        <w:framePr w:w="9998" w:h="336" w:hRule="exact" w:wrap="notBeside" w:vAnchor="text" w:hAnchor="text" w:xAlign="center" w:y="1" w:anchorLock="1"/>
      </w:pPr>
    </w:p>
    <w:p w:rsidR="00785F44" w:rsidRDefault="00501316">
      <w:pPr>
        <w:rPr>
          <w:sz w:val="2"/>
          <w:szCs w:val="2"/>
        </w:rPr>
        <w:sectPr w:rsidR="00785F4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D2F7C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</w:pPr>
      <w:r>
        <w:lastRenderedPageBreak/>
        <w:t>с. Кривошеин</w:t>
      </w:r>
      <w:r w:rsidR="00794257">
        <w:t>о</w:t>
      </w:r>
      <w:r w:rsidR="00893DEB">
        <w:t xml:space="preserve">                                                                                          </w:t>
      </w:r>
      <w:r w:rsidR="007D5B13">
        <w:t xml:space="preserve">             29.09.2016</w:t>
      </w:r>
      <w:r w:rsidR="00893DEB">
        <w:t xml:space="preserve">           </w:t>
      </w:r>
    </w:p>
    <w:p w:rsidR="003D2F7C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</w:pPr>
    </w:p>
    <w:p w:rsidR="00785F44" w:rsidRPr="003D2F7C" w:rsidRDefault="00374025" w:rsidP="00D70FB4">
      <w:pPr>
        <w:pStyle w:val="1"/>
        <w:shd w:val="clear" w:color="auto" w:fill="auto"/>
        <w:spacing w:after="0" w:line="240" w:lineRule="auto"/>
        <w:ind w:left="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D70FB4">
        <w:rPr>
          <w:sz w:val="24"/>
          <w:szCs w:val="24"/>
        </w:rPr>
        <w:t xml:space="preserve">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Муниципальном образовании Кривошеинское сельское поселение </w:t>
      </w:r>
    </w:p>
    <w:p w:rsidR="00794257" w:rsidRDefault="00794257" w:rsidP="00D70FB4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D2F7C" w:rsidRDefault="00D70FB4" w:rsidP="00D70FB4">
      <w:pPr>
        <w:pStyle w:val="1"/>
        <w:shd w:val="clear" w:color="auto" w:fill="auto"/>
        <w:spacing w:after="0" w:line="240" w:lineRule="auto"/>
        <w:ind w:left="60" w:firstLine="0"/>
        <w:jc w:val="both"/>
      </w:pPr>
      <w:proofErr w:type="gramStart"/>
      <w:r>
        <w:t>Во исполнение Федерального закона от 11 июля 2014 года №217-ФЗ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в соответствии с п.6 ст. 91.14 Жилищного кодекса РФ, руководствуясь Уставом Муниципального образования Кривошеинское сельское поселение</w:t>
      </w:r>
      <w:proofErr w:type="gramEnd"/>
    </w:p>
    <w:p w:rsidR="00D70FB4" w:rsidRDefault="00D70FB4" w:rsidP="00D70FB4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785F44" w:rsidRPr="003D2F7C" w:rsidRDefault="00501316">
      <w:pPr>
        <w:pStyle w:val="1"/>
        <w:shd w:val="clear" w:color="auto" w:fill="auto"/>
        <w:spacing w:after="145" w:line="220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СОВЕТ КРИВОШЕИНСКОГО СЕЛЬСКОГО ПОСЕЛЕНИЯ РЕШИЛ:</w:t>
      </w:r>
    </w:p>
    <w:p w:rsidR="0030435F" w:rsidRPr="003D2F7C" w:rsidRDefault="00501316" w:rsidP="0030435F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 xml:space="preserve">1. </w:t>
      </w:r>
      <w:proofErr w:type="gramStart"/>
      <w:r w:rsidR="0030435F">
        <w:rPr>
          <w:sz w:val="24"/>
          <w:szCs w:val="24"/>
        </w:rPr>
        <w:t>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Муниципальном образовании Кривошеинское сельское поселение согласно приложению.</w:t>
      </w:r>
      <w:proofErr w:type="gramEnd"/>
    </w:p>
    <w:p w:rsidR="00785F44" w:rsidRPr="003D2F7C" w:rsidRDefault="0030435F" w:rsidP="00E711C9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4257">
        <w:rPr>
          <w:sz w:val="24"/>
          <w:szCs w:val="24"/>
        </w:rPr>
        <w:t xml:space="preserve">. </w:t>
      </w:r>
      <w:r w:rsidR="00501316" w:rsidRPr="003D2F7C">
        <w:rPr>
          <w:sz w:val="24"/>
          <w:szCs w:val="24"/>
        </w:rPr>
        <w:t>Опубликовать вышеуказанное решение в газете «Районные вести» и разместить на официальном сайте муниципального образования Кривошеинско</w:t>
      </w:r>
      <w:r w:rsidR="00E711C9">
        <w:rPr>
          <w:sz w:val="24"/>
          <w:szCs w:val="24"/>
        </w:rPr>
        <w:t>е</w:t>
      </w:r>
      <w:r w:rsidR="00501316" w:rsidRPr="003D2F7C">
        <w:rPr>
          <w:sz w:val="24"/>
          <w:szCs w:val="24"/>
        </w:rPr>
        <w:t xml:space="preserve"> сельско</w:t>
      </w:r>
      <w:r w:rsidR="00E711C9">
        <w:rPr>
          <w:sz w:val="24"/>
          <w:szCs w:val="24"/>
        </w:rPr>
        <w:t xml:space="preserve">е </w:t>
      </w:r>
      <w:r w:rsidR="00501316" w:rsidRPr="003D2F7C">
        <w:rPr>
          <w:sz w:val="24"/>
          <w:szCs w:val="24"/>
        </w:rPr>
        <w:t>поселени</w:t>
      </w:r>
      <w:r w:rsidR="00E711C9">
        <w:rPr>
          <w:sz w:val="24"/>
          <w:szCs w:val="24"/>
        </w:rPr>
        <w:t>е</w:t>
      </w:r>
      <w:r w:rsidR="00501316" w:rsidRPr="003D2F7C">
        <w:rPr>
          <w:sz w:val="24"/>
          <w:szCs w:val="24"/>
        </w:rPr>
        <w:t xml:space="preserve"> в сети интернет.</w:t>
      </w:r>
    </w:p>
    <w:p w:rsidR="00785F44" w:rsidRPr="003D2F7C" w:rsidRDefault="00784B8C" w:rsidP="003D2F7C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D2F7C">
        <w:rPr>
          <w:sz w:val="24"/>
          <w:szCs w:val="24"/>
        </w:rPr>
        <w:t xml:space="preserve">. </w:t>
      </w:r>
      <w:r w:rsidR="00501316" w:rsidRPr="003D2F7C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785F44" w:rsidRPr="003D2F7C" w:rsidRDefault="00784B8C" w:rsidP="003D2F7C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D2F7C">
        <w:rPr>
          <w:sz w:val="24"/>
          <w:szCs w:val="24"/>
        </w:rPr>
        <w:t xml:space="preserve">. </w:t>
      </w:r>
      <w:proofErr w:type="gramStart"/>
      <w:r w:rsidR="00501316" w:rsidRPr="003D2F7C">
        <w:rPr>
          <w:sz w:val="24"/>
          <w:szCs w:val="24"/>
        </w:rPr>
        <w:t xml:space="preserve">Контроль </w:t>
      </w:r>
      <w:r w:rsidR="003D2F7C">
        <w:rPr>
          <w:sz w:val="24"/>
          <w:szCs w:val="24"/>
        </w:rPr>
        <w:t>за</w:t>
      </w:r>
      <w:proofErr w:type="gramEnd"/>
      <w:r w:rsidR="00501316" w:rsidRPr="003D2F7C">
        <w:rPr>
          <w:sz w:val="24"/>
          <w:szCs w:val="24"/>
        </w:rPr>
        <w:t xml:space="preserve"> исполнением настоящего решения возлож</w:t>
      </w:r>
      <w:r w:rsidR="00174C90" w:rsidRPr="003D2F7C">
        <w:rPr>
          <w:sz w:val="24"/>
          <w:szCs w:val="24"/>
        </w:rPr>
        <w:t>ить</w:t>
      </w:r>
      <w:r w:rsidR="00501316" w:rsidRPr="003D2F7C">
        <w:rPr>
          <w:sz w:val="24"/>
          <w:szCs w:val="24"/>
        </w:rPr>
        <w:t xml:space="preserve"> на контрольно-правовой</w:t>
      </w:r>
      <w:r w:rsidR="00174C90" w:rsidRPr="003D2F7C">
        <w:rPr>
          <w:sz w:val="24"/>
          <w:szCs w:val="24"/>
        </w:rPr>
        <w:t xml:space="preserve"> комитет Совета Кривошеинского сельского поселения</w:t>
      </w:r>
      <w:r>
        <w:rPr>
          <w:sz w:val="24"/>
          <w:szCs w:val="24"/>
        </w:rPr>
        <w:t>.</w:t>
      </w: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E711C9" w:rsidRDefault="00E711C9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Председатель Совета Кривошеинского</w:t>
      </w: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 xml:space="preserve">сельского поселения                                                                                      Н.К. </w:t>
      </w:r>
      <w:proofErr w:type="spellStart"/>
      <w:r w:rsidRPr="003D2F7C">
        <w:rPr>
          <w:sz w:val="24"/>
          <w:szCs w:val="24"/>
        </w:rPr>
        <w:t>Князюк</w:t>
      </w:r>
      <w:proofErr w:type="spellEnd"/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D2F7C" w:rsidRDefault="003D2F7C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Глава Кривошеинского</w:t>
      </w:r>
    </w:p>
    <w:p w:rsidR="00174C90" w:rsidRPr="003D2F7C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D2F7C">
        <w:rPr>
          <w:sz w:val="24"/>
          <w:szCs w:val="24"/>
        </w:rPr>
        <w:t>сельского поселения                                                                                     О.Н. Рудова</w:t>
      </w:r>
    </w:p>
    <w:p w:rsidR="00174C90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7D5B13" w:rsidRDefault="007D5B13" w:rsidP="0030435F">
      <w:pPr>
        <w:jc w:val="right"/>
        <w:rPr>
          <w:rFonts w:ascii="Times New Roman" w:hAnsi="Times New Roman" w:cs="Times New Roman"/>
        </w:rPr>
      </w:pPr>
    </w:p>
    <w:p w:rsidR="0030435F" w:rsidRPr="0030435F" w:rsidRDefault="0030435F" w:rsidP="0030435F">
      <w:pPr>
        <w:jc w:val="right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lastRenderedPageBreak/>
        <w:t xml:space="preserve">Приложение </w:t>
      </w:r>
    </w:p>
    <w:p w:rsidR="0030435F" w:rsidRPr="0030435F" w:rsidRDefault="0030435F" w:rsidP="0030435F">
      <w:pPr>
        <w:shd w:val="clear" w:color="auto" w:fill="FFFFFF"/>
        <w:jc w:val="right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Совета Кривошеинского сельского поселения</w:t>
      </w:r>
      <w:r w:rsidRPr="0030435F">
        <w:rPr>
          <w:rFonts w:ascii="Times New Roman" w:hAnsi="Times New Roman" w:cs="Times New Roman"/>
        </w:rPr>
        <w:t xml:space="preserve"> </w:t>
      </w:r>
    </w:p>
    <w:p w:rsidR="0030435F" w:rsidRPr="0030435F" w:rsidRDefault="0030435F" w:rsidP="0030435F">
      <w:pPr>
        <w:shd w:val="clear" w:color="auto" w:fill="FFFFFF"/>
        <w:jc w:val="right"/>
        <w:rPr>
          <w:rFonts w:ascii="Times New Roman" w:hAnsi="Times New Roman" w:cs="Times New Roman"/>
          <w:i/>
        </w:rPr>
      </w:pPr>
      <w:r w:rsidRPr="0030435F">
        <w:rPr>
          <w:rFonts w:ascii="Times New Roman" w:hAnsi="Times New Roman" w:cs="Times New Roman"/>
        </w:rPr>
        <w:t xml:space="preserve">от </w:t>
      </w:r>
      <w:r w:rsidR="007D5B13">
        <w:rPr>
          <w:rFonts w:ascii="Times New Roman" w:hAnsi="Times New Roman" w:cs="Times New Roman"/>
        </w:rPr>
        <w:t>29.09.2016</w:t>
      </w:r>
      <w:r w:rsidRPr="0030435F">
        <w:rPr>
          <w:rFonts w:ascii="Times New Roman" w:hAnsi="Times New Roman" w:cs="Times New Roman"/>
        </w:rPr>
        <w:t xml:space="preserve">  г. № </w:t>
      </w:r>
      <w:r w:rsidR="007D5B13">
        <w:rPr>
          <w:rFonts w:ascii="Times New Roman" w:hAnsi="Times New Roman" w:cs="Times New Roman"/>
        </w:rPr>
        <w:t>26</w:t>
      </w:r>
    </w:p>
    <w:p w:rsidR="0030435F" w:rsidRPr="0030435F" w:rsidRDefault="0030435F" w:rsidP="0030435F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</w:p>
    <w:p w:rsidR="00DE4DC8" w:rsidRPr="00DE4DC8" w:rsidRDefault="00DE4DC8" w:rsidP="00DE4DC8">
      <w:pPr>
        <w:pStyle w:val="1"/>
        <w:shd w:val="clear" w:color="auto" w:fill="auto"/>
        <w:spacing w:after="0" w:line="240" w:lineRule="auto"/>
        <w:ind w:left="60" w:firstLine="0"/>
        <w:jc w:val="center"/>
        <w:rPr>
          <w:b/>
          <w:sz w:val="24"/>
          <w:szCs w:val="24"/>
        </w:rPr>
      </w:pPr>
      <w:r w:rsidRPr="00DE4DC8">
        <w:rPr>
          <w:b/>
          <w:sz w:val="24"/>
          <w:szCs w:val="24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Муниципальном образовании Кривошеинское сельское поселение </w:t>
      </w:r>
    </w:p>
    <w:p w:rsidR="0030435F" w:rsidRPr="0030435F" w:rsidRDefault="0030435F" w:rsidP="0030435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      1. Информирование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30435F">
        <w:rPr>
          <w:rFonts w:ascii="Times New Roman" w:hAnsi="Times New Roman" w:cs="Times New Roman"/>
        </w:rPr>
        <w:t>быть предоставлены по договорам найма жилых помещений жилищного фонда социального использования  осуществляется</w:t>
      </w:r>
      <w:proofErr w:type="gramEnd"/>
      <w:r w:rsidRPr="0030435F">
        <w:rPr>
          <w:rFonts w:ascii="Times New Roman" w:hAnsi="Times New Roman" w:cs="Times New Roman"/>
        </w:rPr>
        <w:t xml:space="preserve"> администрацией  </w:t>
      </w:r>
      <w:r w:rsidR="00DE4DC8">
        <w:rPr>
          <w:rFonts w:ascii="Times New Roman" w:hAnsi="Times New Roman" w:cs="Times New Roman"/>
        </w:rPr>
        <w:t>Кривошеинско</w:t>
      </w:r>
      <w:r w:rsidR="002D4874">
        <w:rPr>
          <w:rFonts w:ascii="Times New Roman" w:hAnsi="Times New Roman" w:cs="Times New Roman"/>
        </w:rPr>
        <w:t>го</w:t>
      </w:r>
      <w:r w:rsidR="00DE4DC8">
        <w:rPr>
          <w:rFonts w:ascii="Times New Roman" w:hAnsi="Times New Roman" w:cs="Times New Roman"/>
        </w:rPr>
        <w:t xml:space="preserve"> сельско</w:t>
      </w:r>
      <w:r w:rsidR="002D4874">
        <w:rPr>
          <w:rFonts w:ascii="Times New Roman" w:hAnsi="Times New Roman" w:cs="Times New Roman"/>
        </w:rPr>
        <w:t>го</w:t>
      </w:r>
      <w:r w:rsidR="00DE4DC8">
        <w:rPr>
          <w:rFonts w:ascii="Times New Roman" w:hAnsi="Times New Roman" w:cs="Times New Roman"/>
        </w:rPr>
        <w:t xml:space="preserve"> поселени</w:t>
      </w:r>
      <w:r w:rsidR="002D4874">
        <w:rPr>
          <w:rFonts w:ascii="Times New Roman" w:hAnsi="Times New Roman" w:cs="Times New Roman"/>
        </w:rPr>
        <w:t>я</w:t>
      </w:r>
      <w:r w:rsidRPr="0030435F">
        <w:rPr>
          <w:rFonts w:ascii="Times New Roman" w:hAnsi="Times New Roman" w:cs="Times New Roman"/>
        </w:rPr>
        <w:t xml:space="preserve">. </w:t>
      </w:r>
    </w:p>
    <w:p w:rsidR="0030435F" w:rsidRPr="0030435F" w:rsidRDefault="0030435F" w:rsidP="0030435F">
      <w:pPr>
        <w:jc w:val="both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     2. </w:t>
      </w:r>
      <w:proofErr w:type="gramStart"/>
      <w:r w:rsidRPr="0030435F">
        <w:rPr>
          <w:rFonts w:ascii="Times New Roman" w:hAnsi="Times New Roman" w:cs="Times New Roman"/>
        </w:rPr>
        <w:t xml:space="preserve">Информацию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информация) можно получить у сотрудников администрации </w:t>
      </w:r>
      <w:r w:rsidR="00657875">
        <w:rPr>
          <w:rFonts w:ascii="Times New Roman" w:hAnsi="Times New Roman" w:cs="Times New Roman"/>
        </w:rPr>
        <w:t>Кривошеинско</w:t>
      </w:r>
      <w:r w:rsidR="002D4874">
        <w:rPr>
          <w:rFonts w:ascii="Times New Roman" w:hAnsi="Times New Roman" w:cs="Times New Roman"/>
        </w:rPr>
        <w:t>го</w:t>
      </w:r>
      <w:r w:rsidR="00657875">
        <w:rPr>
          <w:rFonts w:ascii="Times New Roman" w:hAnsi="Times New Roman" w:cs="Times New Roman"/>
        </w:rPr>
        <w:t xml:space="preserve"> сельско</w:t>
      </w:r>
      <w:r w:rsidR="002D4874">
        <w:rPr>
          <w:rFonts w:ascii="Times New Roman" w:hAnsi="Times New Roman" w:cs="Times New Roman"/>
        </w:rPr>
        <w:t>го</w:t>
      </w:r>
      <w:r w:rsidR="00657875">
        <w:rPr>
          <w:rFonts w:ascii="Times New Roman" w:hAnsi="Times New Roman" w:cs="Times New Roman"/>
        </w:rPr>
        <w:t xml:space="preserve"> поселени</w:t>
      </w:r>
      <w:r w:rsidR="002D4874">
        <w:rPr>
          <w:rFonts w:ascii="Times New Roman" w:hAnsi="Times New Roman" w:cs="Times New Roman"/>
        </w:rPr>
        <w:t>я</w:t>
      </w:r>
      <w:r w:rsidRPr="0030435F">
        <w:rPr>
          <w:rFonts w:ascii="Times New Roman" w:hAnsi="Times New Roman" w:cs="Times New Roman"/>
        </w:rPr>
        <w:t xml:space="preserve">  лично или по телефону.</w:t>
      </w:r>
      <w:proofErr w:type="gramEnd"/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     3. Д</w:t>
      </w:r>
      <w:r w:rsidR="002D4874">
        <w:rPr>
          <w:rFonts w:ascii="Times New Roman" w:hAnsi="Times New Roman" w:cs="Times New Roman"/>
        </w:rPr>
        <w:t>олжностные лица, администрации Кривошеинского сельского поселения</w:t>
      </w:r>
      <w:r w:rsidR="00967B09">
        <w:rPr>
          <w:rFonts w:ascii="Times New Roman" w:hAnsi="Times New Roman" w:cs="Times New Roman"/>
        </w:rPr>
        <w:t xml:space="preserve"> </w:t>
      </w:r>
      <w:r w:rsidRPr="0030435F">
        <w:rPr>
          <w:rFonts w:ascii="Times New Roman" w:hAnsi="Times New Roman" w:cs="Times New Roman"/>
        </w:rPr>
        <w:t>осуществляют информирование по следующим направлениям: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а) о месте нахождения и графике работы администрации;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б) о порядке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    4. Основными требованиями </w:t>
      </w:r>
      <w:proofErr w:type="gramStart"/>
      <w:r w:rsidRPr="0030435F">
        <w:rPr>
          <w:rFonts w:ascii="Times New Roman" w:hAnsi="Times New Roman" w:cs="Times New Roman"/>
        </w:rPr>
        <w:t>к информированию заявителей по вопросам принятия граждан на учет нуждающихся в предоставлении жилых помещений по договорам</w:t>
      </w:r>
      <w:proofErr w:type="gramEnd"/>
      <w:r w:rsidRPr="0030435F">
        <w:rPr>
          <w:rFonts w:ascii="Times New Roman" w:hAnsi="Times New Roman" w:cs="Times New Roman"/>
        </w:rPr>
        <w:t xml:space="preserve">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а) актуальность;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б) своевременность;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в) четкость в изложении материала;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г) полнота информации;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proofErr w:type="spellStart"/>
      <w:r w:rsidRPr="0030435F">
        <w:rPr>
          <w:rFonts w:ascii="Times New Roman" w:hAnsi="Times New Roman" w:cs="Times New Roman"/>
        </w:rPr>
        <w:t>д</w:t>
      </w:r>
      <w:proofErr w:type="spellEnd"/>
      <w:r w:rsidRPr="0030435F">
        <w:rPr>
          <w:rFonts w:ascii="Times New Roman" w:hAnsi="Times New Roman" w:cs="Times New Roman"/>
        </w:rPr>
        <w:t>) наглядность форм подачи материала;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е) удобство и доступность.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    5.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30435F">
        <w:rPr>
          <w:rFonts w:ascii="Times New Roman" w:hAnsi="Times New Roman" w:cs="Times New Roman"/>
        </w:rPr>
        <w:t>быть предоставлены по договорам найма жилых помещений жилищного фонда социального использования осуществляется</w:t>
      </w:r>
      <w:proofErr w:type="gramEnd"/>
      <w:r w:rsidRPr="0030435F">
        <w:rPr>
          <w:rFonts w:ascii="Times New Roman" w:hAnsi="Times New Roman" w:cs="Times New Roman"/>
        </w:rPr>
        <w:t xml:space="preserve"> в форме: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а) непосредственного общения заявителей (при личном обращении либо по телефону) с сотрудниками администрации; 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б) информационных материалов, которые размещаются на официальном сайте </w:t>
      </w:r>
      <w:r w:rsidR="002D4874">
        <w:rPr>
          <w:rFonts w:ascii="Times New Roman" w:hAnsi="Times New Roman" w:cs="Times New Roman"/>
        </w:rPr>
        <w:t>муниципального образования Кривошеинское сельское поселение</w:t>
      </w:r>
      <w:r w:rsidRPr="0030435F">
        <w:rPr>
          <w:rFonts w:ascii="Times New Roman" w:hAnsi="Times New Roman" w:cs="Times New Roman"/>
        </w:rPr>
        <w:t xml:space="preserve"> в сети Интернет, информационных стендах.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в) письменного ответа заявителю.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   6.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</w:t>
      </w:r>
      <w:r w:rsidRPr="0030435F">
        <w:rPr>
          <w:rFonts w:ascii="Times New Roman" w:hAnsi="Times New Roman" w:cs="Times New Roman"/>
        </w:rPr>
        <w:lastRenderedPageBreak/>
        <w:t xml:space="preserve">фонда социального использования, о количестве жилых помещений, которые могут </w:t>
      </w:r>
      <w:proofErr w:type="gramStart"/>
      <w:r w:rsidRPr="0030435F">
        <w:rPr>
          <w:rFonts w:ascii="Times New Roman" w:hAnsi="Times New Roman" w:cs="Times New Roman"/>
        </w:rPr>
        <w:t>быть предоставлены по договорам найма жилых помещений жилищного фонда социального использования осуществляется</w:t>
      </w:r>
      <w:proofErr w:type="gramEnd"/>
      <w:r w:rsidRPr="0030435F">
        <w:rPr>
          <w:rFonts w:ascii="Times New Roman" w:hAnsi="Times New Roman" w:cs="Times New Roman"/>
        </w:rPr>
        <w:t xml:space="preserve"> сотрудниками администрации. 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   7.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30435F">
        <w:rPr>
          <w:rFonts w:ascii="Times New Roman" w:hAnsi="Times New Roman" w:cs="Times New Roman"/>
        </w:rPr>
        <w:t>быть предоставлены по договорам найма жилых помещений жилищного фонда социального использования являются</w:t>
      </w:r>
      <w:proofErr w:type="gramEnd"/>
      <w:r w:rsidRPr="0030435F">
        <w:rPr>
          <w:rFonts w:ascii="Times New Roman" w:hAnsi="Times New Roman" w:cs="Times New Roman"/>
        </w:rPr>
        <w:t>: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- направление заявителю письменного ответа (в том числе в электронном виде);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- устный ответ сотрудника администрации 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   8. Время получения ответа при индивидуальном устном информировании по вопросам предоставления информации не должно превышать 15 минут.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30435F" w:rsidRPr="0030435F" w:rsidRDefault="0030435F" w:rsidP="0030435F">
      <w:pPr>
        <w:suppressAutoHyphens/>
        <w:jc w:val="both"/>
        <w:outlineLvl w:val="0"/>
        <w:rPr>
          <w:rFonts w:ascii="Times New Roman" w:hAnsi="Times New Roman" w:cs="Times New Roman"/>
        </w:rPr>
      </w:pPr>
      <w:r w:rsidRPr="0030435F">
        <w:rPr>
          <w:rFonts w:ascii="Times New Roman" w:hAnsi="Times New Roman" w:cs="Times New Roman"/>
        </w:rPr>
        <w:t xml:space="preserve">    </w:t>
      </w:r>
      <w:r w:rsidR="00784B8C">
        <w:rPr>
          <w:rFonts w:ascii="Times New Roman" w:hAnsi="Times New Roman" w:cs="Times New Roman"/>
        </w:rPr>
        <w:t>9</w:t>
      </w:r>
      <w:r w:rsidRPr="0030435F">
        <w:rPr>
          <w:rFonts w:ascii="Times New Roman" w:hAnsi="Times New Roman" w:cs="Times New Roman"/>
        </w:rPr>
        <w:t>. Предоставление информации осуществляется бесплатно.</w:t>
      </w:r>
    </w:p>
    <w:p w:rsidR="0030435F" w:rsidRPr="0030435F" w:rsidRDefault="0030435F" w:rsidP="0030435F">
      <w:pPr>
        <w:suppressAutoHyphens/>
        <w:jc w:val="both"/>
        <w:rPr>
          <w:rFonts w:ascii="Times New Roman" w:hAnsi="Times New Roman" w:cs="Times New Roman"/>
        </w:rPr>
      </w:pPr>
    </w:p>
    <w:p w:rsidR="0030435F" w:rsidRPr="0030435F" w:rsidRDefault="0030435F" w:rsidP="0030435F">
      <w:pPr>
        <w:pStyle w:val="2"/>
        <w:outlineLvl w:val="0"/>
        <w:rPr>
          <w:szCs w:val="24"/>
        </w:rPr>
      </w:pPr>
    </w:p>
    <w:p w:rsidR="0030435F" w:rsidRPr="0030435F" w:rsidRDefault="0030435F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sectPr w:rsidR="0030435F" w:rsidRPr="0030435F" w:rsidSect="00785F44">
      <w:type w:val="continuous"/>
      <w:pgSz w:w="11905" w:h="16837"/>
      <w:pgMar w:top="616" w:right="703" w:bottom="640" w:left="18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F3" w:rsidRDefault="00123DF3" w:rsidP="00785F44">
      <w:r>
        <w:separator/>
      </w:r>
    </w:p>
  </w:endnote>
  <w:endnote w:type="continuationSeparator" w:id="0">
    <w:p w:rsidR="00123DF3" w:rsidRDefault="00123DF3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F3" w:rsidRDefault="00123DF3"/>
  </w:footnote>
  <w:footnote w:type="continuationSeparator" w:id="0">
    <w:p w:rsidR="00123DF3" w:rsidRDefault="00123D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B19FB"/>
    <w:rsid w:val="00123DF3"/>
    <w:rsid w:val="00133809"/>
    <w:rsid w:val="00174C90"/>
    <w:rsid w:val="002D4874"/>
    <w:rsid w:val="002F5E65"/>
    <w:rsid w:val="0030435F"/>
    <w:rsid w:val="00317E84"/>
    <w:rsid w:val="00370325"/>
    <w:rsid w:val="00374025"/>
    <w:rsid w:val="003941C3"/>
    <w:rsid w:val="003D2F7C"/>
    <w:rsid w:val="00484950"/>
    <w:rsid w:val="00501316"/>
    <w:rsid w:val="00571C59"/>
    <w:rsid w:val="00593E55"/>
    <w:rsid w:val="00595669"/>
    <w:rsid w:val="00612371"/>
    <w:rsid w:val="00657875"/>
    <w:rsid w:val="006C12DA"/>
    <w:rsid w:val="00784B8C"/>
    <w:rsid w:val="00785F44"/>
    <w:rsid w:val="00794257"/>
    <w:rsid w:val="007D5B13"/>
    <w:rsid w:val="00836F13"/>
    <w:rsid w:val="00893DEB"/>
    <w:rsid w:val="009362A4"/>
    <w:rsid w:val="00967B09"/>
    <w:rsid w:val="009F10CA"/>
    <w:rsid w:val="00A10704"/>
    <w:rsid w:val="00A34841"/>
    <w:rsid w:val="00A55779"/>
    <w:rsid w:val="00A66CEF"/>
    <w:rsid w:val="00AA00D4"/>
    <w:rsid w:val="00AD64A4"/>
    <w:rsid w:val="00C37D57"/>
    <w:rsid w:val="00C65B91"/>
    <w:rsid w:val="00D238D5"/>
    <w:rsid w:val="00D361D5"/>
    <w:rsid w:val="00D70FB4"/>
    <w:rsid w:val="00DA0C99"/>
    <w:rsid w:val="00DE4DC8"/>
    <w:rsid w:val="00E17F72"/>
    <w:rsid w:val="00E2524D"/>
    <w:rsid w:val="00E60082"/>
    <w:rsid w:val="00E711C9"/>
    <w:rsid w:val="00F4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">
    <w:name w:val="Body Text 2"/>
    <w:basedOn w:val="a"/>
    <w:link w:val="20"/>
    <w:rsid w:val="0030435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30435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8</cp:revision>
  <cp:lastPrinted>2016-09-30T06:14:00Z</cp:lastPrinted>
  <dcterms:created xsi:type="dcterms:W3CDTF">2016-09-01T09:09:00Z</dcterms:created>
  <dcterms:modified xsi:type="dcterms:W3CDTF">2016-09-30T06:14:00Z</dcterms:modified>
</cp:coreProperties>
</file>