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050B1C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1A1BB5">
        <w:rPr>
          <w:rFonts w:ascii="Arial" w:hAnsi="Arial" w:cs="Arial"/>
          <w:sz w:val="24"/>
          <w:szCs w:val="24"/>
        </w:rPr>
        <w:t>4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 w:rsidR="0063709A">
        <w:rPr>
          <w:rFonts w:ascii="Arial" w:hAnsi="Arial" w:cs="Arial"/>
          <w:sz w:val="24"/>
          <w:szCs w:val="24"/>
        </w:rPr>
        <w:t>21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DC3AE5" w:rsidRPr="00DF5D9D" w:rsidRDefault="00802386" w:rsidP="00C65EC6">
      <w:pPr>
        <w:jc w:val="center"/>
        <w:rPr>
          <w:rFonts w:ascii="Arial" w:hAnsi="Arial" w:cs="Arial"/>
          <w:color w:val="000000"/>
        </w:rPr>
      </w:pPr>
      <w:bookmarkStart w:id="0" w:name="_Hlk77686366"/>
      <w:r>
        <w:rPr>
          <w:rFonts w:ascii="Arial" w:hAnsi="Arial" w:cs="Arial"/>
          <w:bCs/>
          <w:color w:val="000000"/>
        </w:rPr>
        <w:t xml:space="preserve">О безвозмездной передаче </w:t>
      </w:r>
      <w:r w:rsidR="009847FE">
        <w:rPr>
          <w:rFonts w:ascii="Arial" w:hAnsi="Arial" w:cs="Arial"/>
          <w:bCs/>
          <w:color w:val="000000"/>
        </w:rPr>
        <w:t>муниципального имущества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911010" w:rsidRPr="00127B43" w:rsidRDefault="00911010" w:rsidP="007E092F">
      <w:pPr>
        <w:shd w:val="clear" w:color="auto" w:fill="FFFFFF"/>
        <w:ind w:right="57" w:firstLine="766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 xml:space="preserve">В соответствии </w:t>
      </w:r>
      <w:bookmarkStart w:id="1" w:name="_Hlk79501936"/>
      <w:r w:rsidRPr="0079175A">
        <w:rPr>
          <w:rFonts w:ascii="Arial" w:hAnsi="Arial" w:cs="Arial"/>
          <w:color w:val="000000"/>
        </w:rPr>
        <w:t xml:space="preserve">со </w:t>
      </w:r>
      <w:r w:rsidR="009847FE">
        <w:rPr>
          <w:rFonts w:ascii="Arial" w:hAnsi="Arial" w:cs="Arial"/>
          <w:color w:val="000000"/>
        </w:rPr>
        <w:t xml:space="preserve"> ст.209, 215, 236 Гражданского Кодекса Российской Федерации</w:t>
      </w:r>
      <w:bookmarkEnd w:id="1"/>
      <w:r w:rsidR="009847FE">
        <w:rPr>
          <w:rFonts w:ascii="Arial" w:hAnsi="Arial" w:cs="Arial"/>
          <w:color w:val="000000"/>
        </w:rPr>
        <w:t xml:space="preserve">, </w:t>
      </w:r>
      <w:r w:rsidR="007E092F">
        <w:rPr>
          <w:rFonts w:ascii="Arial" w:hAnsi="Arial" w:cs="Arial"/>
          <w:color w:val="000000"/>
        </w:rPr>
        <w:t xml:space="preserve">руководствуясь Федеральным Законом </w:t>
      </w:r>
      <w:r w:rsidR="00882251">
        <w:rPr>
          <w:rFonts w:ascii="Arial" w:hAnsi="Arial" w:cs="Arial"/>
          <w:color w:val="000000"/>
        </w:rPr>
        <w:t>от 06 октября</w:t>
      </w:r>
      <w:r w:rsidR="00127B43">
        <w:rPr>
          <w:rFonts w:ascii="Arial" w:hAnsi="Arial" w:cs="Arial"/>
          <w:color w:val="000000"/>
        </w:rPr>
        <w:t xml:space="preserve"> 2003г. №131-ФЗ «Об общих принципах организации органов местного самоуправления в Российской Федерации», </w:t>
      </w:r>
      <w:r w:rsidR="00127B43" w:rsidRPr="00127B43">
        <w:rPr>
          <w:rFonts w:ascii="Arial" w:hAnsi="Arial" w:cs="Arial"/>
          <w:color w:val="000000"/>
        </w:rPr>
        <w:t>Положени</w:t>
      </w:r>
      <w:r w:rsidR="007E092F">
        <w:rPr>
          <w:rFonts w:ascii="Arial" w:hAnsi="Arial" w:cs="Arial"/>
          <w:color w:val="000000"/>
        </w:rPr>
        <w:t>ем</w:t>
      </w:r>
      <w:r w:rsidR="00127B43" w:rsidRPr="00127B43">
        <w:rPr>
          <w:rFonts w:ascii="Arial" w:hAnsi="Arial" w:cs="Arial"/>
          <w:color w:val="000000"/>
        </w:rPr>
        <w:t xml:space="preserve"> «О порядке распоряжения и управления муниципальным имуществом Кривошеинского сельского поселения</w:t>
      </w:r>
      <w:r w:rsidR="00127B43">
        <w:rPr>
          <w:rFonts w:ascii="Arial" w:hAnsi="Arial" w:cs="Arial"/>
          <w:color w:val="000000"/>
        </w:rPr>
        <w:t>»</w:t>
      </w:r>
      <w:r w:rsidR="007E092F">
        <w:rPr>
          <w:rFonts w:ascii="Arial" w:hAnsi="Arial" w:cs="Arial"/>
          <w:color w:val="000000"/>
        </w:rPr>
        <w:t>, утвержденного решением Совета Кривошеинского сельского поселения от 31.07.2018 №26</w:t>
      </w:r>
      <w:r w:rsidR="00127B43">
        <w:rPr>
          <w:rFonts w:ascii="Arial" w:hAnsi="Arial" w:cs="Arial"/>
          <w:color w:val="000000"/>
        </w:rPr>
        <w:t>.</w:t>
      </w:r>
    </w:p>
    <w:p w:rsidR="001A1BB5" w:rsidRPr="00DF5D9D" w:rsidRDefault="001A1BB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1870D8" w:rsidRDefault="0048019A" w:rsidP="0048019A">
      <w:pPr>
        <w:pStyle w:val="aff7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Arial" w:hAnsi="Arial" w:cs="Arial"/>
          <w:color w:val="000000"/>
          <w:spacing w:val="-3"/>
        </w:rPr>
      </w:pPr>
      <w:r w:rsidRPr="0048019A">
        <w:rPr>
          <w:rFonts w:ascii="Arial" w:hAnsi="Arial" w:cs="Arial"/>
          <w:color w:val="000000"/>
        </w:rPr>
        <w:t xml:space="preserve">Передать </w:t>
      </w:r>
      <w:r w:rsidR="007E092F">
        <w:rPr>
          <w:rFonts w:ascii="Arial" w:hAnsi="Arial" w:cs="Arial"/>
          <w:color w:val="000000"/>
        </w:rPr>
        <w:t>безвозмездно</w:t>
      </w:r>
      <w:r w:rsidRPr="0048019A">
        <w:rPr>
          <w:rFonts w:ascii="Arial" w:hAnsi="Arial" w:cs="Arial"/>
          <w:color w:val="000000"/>
          <w:spacing w:val="-3"/>
        </w:rPr>
        <w:t xml:space="preserve"> из собственности муниципального образования Кривошеинского сельского поселения в Муниципальную собственность муниципального образования Кривошеинский район</w:t>
      </w:r>
      <w:r w:rsidR="007E092F">
        <w:rPr>
          <w:rFonts w:ascii="Arial" w:hAnsi="Arial" w:cs="Arial"/>
          <w:color w:val="000000"/>
          <w:spacing w:val="-3"/>
        </w:rPr>
        <w:t xml:space="preserve">, следующее движимое </w:t>
      </w:r>
      <w:r w:rsidR="00B92E34">
        <w:rPr>
          <w:rFonts w:ascii="Arial" w:hAnsi="Arial" w:cs="Arial"/>
          <w:color w:val="000000"/>
          <w:spacing w:val="-3"/>
        </w:rPr>
        <w:t xml:space="preserve">и недвижимое </w:t>
      </w:r>
      <w:r w:rsidR="007E092F">
        <w:rPr>
          <w:rFonts w:ascii="Arial" w:hAnsi="Arial" w:cs="Arial"/>
          <w:color w:val="000000"/>
          <w:spacing w:val="-3"/>
        </w:rPr>
        <w:t>имущество:</w:t>
      </w:r>
    </w:p>
    <w:tbl>
      <w:tblPr>
        <w:tblStyle w:val="aff8"/>
        <w:tblW w:w="9356" w:type="dxa"/>
        <w:tblInd w:w="108" w:type="dxa"/>
        <w:tblLayout w:type="fixed"/>
        <w:tblLook w:val="04A0"/>
      </w:tblPr>
      <w:tblGrid>
        <w:gridCol w:w="740"/>
        <w:gridCol w:w="2804"/>
        <w:gridCol w:w="1559"/>
        <w:gridCol w:w="1701"/>
        <w:gridCol w:w="2552"/>
      </w:tblGrid>
      <w:tr w:rsidR="00CD2420" w:rsidTr="00407776">
        <w:tc>
          <w:tcPr>
            <w:tcW w:w="740" w:type="dxa"/>
          </w:tcPr>
          <w:p w:rsidR="00CD2420" w:rsidRDefault="00CD2420" w:rsidP="007E092F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№п/п</w:t>
            </w:r>
          </w:p>
        </w:tc>
        <w:tc>
          <w:tcPr>
            <w:tcW w:w="2804" w:type="dxa"/>
          </w:tcPr>
          <w:p w:rsidR="00CD2420" w:rsidRDefault="00CD2420" w:rsidP="007E092F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Наименование движимого имущества</w:t>
            </w:r>
          </w:p>
        </w:tc>
        <w:tc>
          <w:tcPr>
            <w:tcW w:w="1559" w:type="dxa"/>
          </w:tcPr>
          <w:p w:rsidR="00CD2420" w:rsidRDefault="00CD2420" w:rsidP="00B92E3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Количество, </w:t>
            </w:r>
          </w:p>
        </w:tc>
        <w:tc>
          <w:tcPr>
            <w:tcW w:w="1701" w:type="dxa"/>
          </w:tcPr>
          <w:p w:rsidR="00CD2420" w:rsidRDefault="00CD2420" w:rsidP="00CD2420">
            <w:pPr>
              <w:pStyle w:val="aff7"/>
              <w:tabs>
                <w:tab w:val="left" w:pos="993"/>
              </w:tabs>
              <w:ind w:left="0" w:hanging="34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Год ввода в эксплуатацию</w:t>
            </w:r>
          </w:p>
        </w:tc>
        <w:tc>
          <w:tcPr>
            <w:tcW w:w="2552" w:type="dxa"/>
          </w:tcPr>
          <w:p w:rsidR="00CD2420" w:rsidRDefault="00CD2420" w:rsidP="007E092F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Адресное расположение объекта</w:t>
            </w:r>
          </w:p>
        </w:tc>
      </w:tr>
      <w:tr w:rsidR="00CD2420" w:rsidTr="00407776">
        <w:tc>
          <w:tcPr>
            <w:tcW w:w="740" w:type="dxa"/>
          </w:tcPr>
          <w:p w:rsidR="00CD2420" w:rsidRPr="0063709A" w:rsidRDefault="0063709A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CD2420" w:rsidRPr="0063709A" w:rsidRDefault="00CD2420" w:rsidP="007E092F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Станция для очистки воды в контейнерном исполнении простого состава «Комплекс водоочистной Гейзер – ТМ – 1,5» </w:t>
            </w:r>
          </w:p>
        </w:tc>
        <w:tc>
          <w:tcPr>
            <w:tcW w:w="1559" w:type="dxa"/>
          </w:tcPr>
          <w:p w:rsidR="00CD2420" w:rsidRPr="0063709A" w:rsidRDefault="00CD2420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1</w:t>
            </w:r>
            <w:r w:rsidR="00B92E34">
              <w:rPr>
                <w:rFonts w:ascii="Arial" w:hAnsi="Arial" w:cs="Arial"/>
                <w:color w:val="000000"/>
                <w:spacing w:val="-3"/>
              </w:rPr>
              <w:t xml:space="preserve"> шт.</w:t>
            </w:r>
          </w:p>
        </w:tc>
        <w:tc>
          <w:tcPr>
            <w:tcW w:w="1701" w:type="dxa"/>
          </w:tcPr>
          <w:p w:rsidR="00CD2420" w:rsidRPr="0063709A" w:rsidRDefault="00CD2420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1918</w:t>
            </w:r>
          </w:p>
        </w:tc>
        <w:tc>
          <w:tcPr>
            <w:tcW w:w="2552" w:type="dxa"/>
          </w:tcPr>
          <w:p w:rsidR="00CD2420" w:rsidRPr="0063709A" w:rsidRDefault="00CD2420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с.Кривошеино, ул.Кедровая, д.18в</w:t>
            </w:r>
          </w:p>
        </w:tc>
      </w:tr>
      <w:tr w:rsidR="00CD2420" w:rsidTr="00407776">
        <w:tc>
          <w:tcPr>
            <w:tcW w:w="740" w:type="dxa"/>
          </w:tcPr>
          <w:p w:rsidR="00CD2420" w:rsidRPr="0063709A" w:rsidRDefault="0063709A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CD2420" w:rsidRPr="0063709A" w:rsidRDefault="00CD2420" w:rsidP="00EA132D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Станция для очистки воды в контейнерном исполнении простого состава «Комплекс водоочистной Гейзер – ТМ – 1,5» </w:t>
            </w:r>
          </w:p>
        </w:tc>
        <w:tc>
          <w:tcPr>
            <w:tcW w:w="1559" w:type="dxa"/>
          </w:tcPr>
          <w:p w:rsidR="00CD2420" w:rsidRPr="0063709A" w:rsidRDefault="00CD2420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1</w:t>
            </w:r>
            <w:r w:rsidR="00B92E34">
              <w:rPr>
                <w:rFonts w:ascii="Arial" w:hAnsi="Arial" w:cs="Arial"/>
                <w:color w:val="000000"/>
                <w:spacing w:val="-3"/>
              </w:rPr>
              <w:t xml:space="preserve"> шт.</w:t>
            </w:r>
          </w:p>
        </w:tc>
        <w:tc>
          <w:tcPr>
            <w:tcW w:w="1701" w:type="dxa"/>
          </w:tcPr>
          <w:p w:rsidR="00CD2420" w:rsidRPr="0063709A" w:rsidRDefault="00CD2420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CD2420" w:rsidRPr="0063709A" w:rsidRDefault="00CD2420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с.Кривошеино, пер.Безымянный, д.1в</w:t>
            </w:r>
          </w:p>
        </w:tc>
      </w:tr>
      <w:tr w:rsidR="00CD2420" w:rsidTr="00407776">
        <w:tc>
          <w:tcPr>
            <w:tcW w:w="740" w:type="dxa"/>
          </w:tcPr>
          <w:p w:rsidR="00CD2420" w:rsidRPr="0063709A" w:rsidRDefault="0063709A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CD2420" w:rsidRPr="0063709A" w:rsidRDefault="00CD2420" w:rsidP="00EA132D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Станция для очистки воды в контейнерном исполнении простого состава «Комплекс водоочистной Гейзер – ТМ – 1,5» </w:t>
            </w:r>
          </w:p>
        </w:tc>
        <w:tc>
          <w:tcPr>
            <w:tcW w:w="1559" w:type="dxa"/>
          </w:tcPr>
          <w:p w:rsidR="00CD2420" w:rsidRPr="0063709A" w:rsidRDefault="00CD2420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1</w:t>
            </w:r>
            <w:r w:rsidR="00B92E34">
              <w:rPr>
                <w:rFonts w:ascii="Arial" w:hAnsi="Arial" w:cs="Arial"/>
                <w:color w:val="000000"/>
                <w:spacing w:val="-3"/>
              </w:rPr>
              <w:t xml:space="preserve"> шт.</w:t>
            </w:r>
          </w:p>
        </w:tc>
        <w:tc>
          <w:tcPr>
            <w:tcW w:w="1701" w:type="dxa"/>
          </w:tcPr>
          <w:p w:rsidR="00CD2420" w:rsidRPr="0063709A" w:rsidRDefault="00CD2420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CD2420" w:rsidRPr="0063709A" w:rsidRDefault="00CD2420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с.Жуково, ул..Садовая, д.10в</w:t>
            </w:r>
          </w:p>
        </w:tc>
      </w:tr>
      <w:tr w:rsidR="00CD2420" w:rsidTr="00407776">
        <w:tc>
          <w:tcPr>
            <w:tcW w:w="740" w:type="dxa"/>
          </w:tcPr>
          <w:p w:rsidR="00CD2420" w:rsidRPr="0063709A" w:rsidRDefault="0063709A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CD2420" w:rsidRPr="0063709A" w:rsidRDefault="00CD2420" w:rsidP="00EA132D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Станция для очистки воды в контейнерном исполнении простого состава «Комплекс </w:t>
            </w: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lastRenderedPageBreak/>
              <w:t xml:space="preserve">водоочистной Гейзер – ТМ – 1,5» </w:t>
            </w:r>
          </w:p>
        </w:tc>
        <w:tc>
          <w:tcPr>
            <w:tcW w:w="1559" w:type="dxa"/>
          </w:tcPr>
          <w:p w:rsidR="00CD2420" w:rsidRPr="0063709A" w:rsidRDefault="00CD2420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lastRenderedPageBreak/>
              <w:t>1</w:t>
            </w:r>
            <w:r w:rsidR="00B92E34">
              <w:rPr>
                <w:rFonts w:ascii="Arial" w:hAnsi="Arial" w:cs="Arial"/>
                <w:color w:val="000000"/>
                <w:spacing w:val="-3"/>
              </w:rPr>
              <w:t xml:space="preserve"> шт.</w:t>
            </w:r>
          </w:p>
        </w:tc>
        <w:tc>
          <w:tcPr>
            <w:tcW w:w="1701" w:type="dxa"/>
          </w:tcPr>
          <w:p w:rsidR="00CD2420" w:rsidRPr="0063709A" w:rsidRDefault="00CD2420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CD2420" w:rsidRPr="0063709A" w:rsidRDefault="00CD2420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370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с.Жуково, ул..Центральная, д.1в</w:t>
            </w:r>
          </w:p>
        </w:tc>
      </w:tr>
      <w:tr w:rsidR="00B92E34" w:rsidTr="00407776">
        <w:tc>
          <w:tcPr>
            <w:tcW w:w="740" w:type="dxa"/>
          </w:tcPr>
          <w:p w:rsidR="00B92E34" w:rsidRPr="0063709A" w:rsidRDefault="00B92E34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lastRenderedPageBreak/>
              <w:t>5</w:t>
            </w:r>
          </w:p>
        </w:tc>
        <w:tc>
          <w:tcPr>
            <w:tcW w:w="2804" w:type="dxa"/>
          </w:tcPr>
          <w:p w:rsidR="00B92E34" w:rsidRPr="0063709A" w:rsidRDefault="00B92E34" w:rsidP="00EA132D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Водопроводные сети от водонапорной башни по ул.Южная</w:t>
            </w:r>
          </w:p>
        </w:tc>
        <w:tc>
          <w:tcPr>
            <w:tcW w:w="1559" w:type="dxa"/>
          </w:tcPr>
          <w:p w:rsidR="00B92E34" w:rsidRPr="0063709A" w:rsidRDefault="00B92E34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583 м.</w:t>
            </w:r>
          </w:p>
        </w:tc>
        <w:tc>
          <w:tcPr>
            <w:tcW w:w="1701" w:type="dxa"/>
          </w:tcPr>
          <w:p w:rsidR="00B92E34" w:rsidRPr="0063709A" w:rsidRDefault="00B92E34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1979</w:t>
            </w:r>
          </w:p>
        </w:tc>
        <w:tc>
          <w:tcPr>
            <w:tcW w:w="2552" w:type="dxa"/>
          </w:tcPr>
          <w:p w:rsidR="00B92E34" w:rsidRPr="0063709A" w:rsidRDefault="00B92E34" w:rsidP="0063709A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с.Кривошеино, ул.Южная</w:t>
            </w:r>
          </w:p>
        </w:tc>
      </w:tr>
    </w:tbl>
    <w:p w:rsidR="007E092F" w:rsidRPr="0048019A" w:rsidRDefault="007E092F" w:rsidP="007E092F">
      <w:pPr>
        <w:pStyle w:val="aff7"/>
        <w:tabs>
          <w:tab w:val="left" w:pos="993"/>
        </w:tabs>
        <w:ind w:left="708"/>
        <w:jc w:val="both"/>
        <w:rPr>
          <w:rFonts w:ascii="Arial" w:hAnsi="Arial" w:cs="Arial"/>
          <w:color w:val="000000"/>
          <w:spacing w:val="-3"/>
        </w:rPr>
      </w:pPr>
    </w:p>
    <w:p w:rsidR="0048019A" w:rsidRPr="0048019A" w:rsidRDefault="0048019A" w:rsidP="0048019A">
      <w:pPr>
        <w:pStyle w:val="aff7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</w:t>
      </w:r>
      <w:r w:rsidR="00602C8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Кривошеинского сельского поселения </w:t>
      </w:r>
      <w:r w:rsidR="00602C80">
        <w:rPr>
          <w:rFonts w:ascii="Arial" w:hAnsi="Arial" w:cs="Arial"/>
        </w:rPr>
        <w:t>осуществить передачу имущества по акту приема-передачи.</w:t>
      </w:r>
    </w:p>
    <w:p w:rsidR="001870D8" w:rsidRDefault="00DC3AE5" w:rsidP="007E092F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7E092F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1870D8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1870D8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66D4" w:rsidRDefault="003466D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20B47" w:rsidRDefault="00120B4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F41955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90" w:rsidRDefault="00A70590" w:rsidP="00DC3AE5">
      <w:r>
        <w:separator/>
      </w:r>
    </w:p>
  </w:endnote>
  <w:endnote w:type="continuationSeparator" w:id="1">
    <w:p w:rsidR="00A70590" w:rsidRDefault="00A70590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90" w:rsidRDefault="00A70590" w:rsidP="00DC3AE5">
      <w:r>
        <w:separator/>
      </w:r>
    </w:p>
  </w:footnote>
  <w:footnote w:type="continuationSeparator" w:id="1">
    <w:p w:rsidR="00A70590" w:rsidRDefault="00A70590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768E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7059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54" w:rsidRDefault="00554C54">
    <w:pPr>
      <w:pStyle w:val="af7"/>
    </w:pPr>
  </w:p>
  <w:p w:rsidR="00E90F25" w:rsidRDefault="00A70590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54" w:rsidRDefault="00554C54" w:rsidP="00554C54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8749C"/>
    <w:multiLevelType w:val="hybridMultilevel"/>
    <w:tmpl w:val="0C8A8CEA"/>
    <w:lvl w:ilvl="0" w:tplc="13DAD8B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06397"/>
    <w:rsid w:val="00011CD3"/>
    <w:rsid w:val="000131BD"/>
    <w:rsid w:val="0002474F"/>
    <w:rsid w:val="000249A5"/>
    <w:rsid w:val="00030947"/>
    <w:rsid w:val="00050B1C"/>
    <w:rsid w:val="000B3FBB"/>
    <w:rsid w:val="000C4B2D"/>
    <w:rsid w:val="000E4267"/>
    <w:rsid w:val="001027F8"/>
    <w:rsid w:val="00120B47"/>
    <w:rsid w:val="0012261A"/>
    <w:rsid w:val="00127B43"/>
    <w:rsid w:val="00131C64"/>
    <w:rsid w:val="00176C78"/>
    <w:rsid w:val="0018354F"/>
    <w:rsid w:val="001870D8"/>
    <w:rsid w:val="00187423"/>
    <w:rsid w:val="001A1BB5"/>
    <w:rsid w:val="001B27DA"/>
    <w:rsid w:val="001C6161"/>
    <w:rsid w:val="00200232"/>
    <w:rsid w:val="00214855"/>
    <w:rsid w:val="00234734"/>
    <w:rsid w:val="00246D5B"/>
    <w:rsid w:val="002672F6"/>
    <w:rsid w:val="00270269"/>
    <w:rsid w:val="00294C60"/>
    <w:rsid w:val="002A47CB"/>
    <w:rsid w:val="002A522B"/>
    <w:rsid w:val="002B3042"/>
    <w:rsid w:val="002E11EF"/>
    <w:rsid w:val="002F139E"/>
    <w:rsid w:val="002F526D"/>
    <w:rsid w:val="00306456"/>
    <w:rsid w:val="003110F7"/>
    <w:rsid w:val="003302A2"/>
    <w:rsid w:val="003314F4"/>
    <w:rsid w:val="003466D4"/>
    <w:rsid w:val="00380413"/>
    <w:rsid w:val="003A2CBB"/>
    <w:rsid w:val="003A547F"/>
    <w:rsid w:val="003B5A68"/>
    <w:rsid w:val="003C7A9D"/>
    <w:rsid w:val="003D5644"/>
    <w:rsid w:val="003F78BC"/>
    <w:rsid w:val="00403555"/>
    <w:rsid w:val="00407776"/>
    <w:rsid w:val="00407ACF"/>
    <w:rsid w:val="00407E17"/>
    <w:rsid w:val="00462C37"/>
    <w:rsid w:val="0048019A"/>
    <w:rsid w:val="0048548C"/>
    <w:rsid w:val="00494A53"/>
    <w:rsid w:val="004A556C"/>
    <w:rsid w:val="004D0D62"/>
    <w:rsid w:val="004D184B"/>
    <w:rsid w:val="004D27ED"/>
    <w:rsid w:val="00502AD9"/>
    <w:rsid w:val="00530477"/>
    <w:rsid w:val="00554C54"/>
    <w:rsid w:val="00554DB1"/>
    <w:rsid w:val="005565FE"/>
    <w:rsid w:val="00567818"/>
    <w:rsid w:val="00570096"/>
    <w:rsid w:val="005806EE"/>
    <w:rsid w:val="005B382D"/>
    <w:rsid w:val="006023CE"/>
    <w:rsid w:val="00602C80"/>
    <w:rsid w:val="0060746A"/>
    <w:rsid w:val="006135E1"/>
    <w:rsid w:val="006259B3"/>
    <w:rsid w:val="006350C7"/>
    <w:rsid w:val="00636351"/>
    <w:rsid w:val="0063709A"/>
    <w:rsid w:val="00644027"/>
    <w:rsid w:val="006768E7"/>
    <w:rsid w:val="00684197"/>
    <w:rsid w:val="006853C0"/>
    <w:rsid w:val="00695751"/>
    <w:rsid w:val="006B6833"/>
    <w:rsid w:val="006C0576"/>
    <w:rsid w:val="006C419C"/>
    <w:rsid w:val="006D268A"/>
    <w:rsid w:val="007027C1"/>
    <w:rsid w:val="00741080"/>
    <w:rsid w:val="00756B93"/>
    <w:rsid w:val="007607D2"/>
    <w:rsid w:val="007A122F"/>
    <w:rsid w:val="007E092F"/>
    <w:rsid w:val="00802386"/>
    <w:rsid w:val="00805279"/>
    <w:rsid w:val="008132D2"/>
    <w:rsid w:val="00816455"/>
    <w:rsid w:val="008327C5"/>
    <w:rsid w:val="00833DEE"/>
    <w:rsid w:val="00834D0B"/>
    <w:rsid w:val="00836594"/>
    <w:rsid w:val="00853973"/>
    <w:rsid w:val="00853BC6"/>
    <w:rsid w:val="00882251"/>
    <w:rsid w:val="00897169"/>
    <w:rsid w:val="008B3CE8"/>
    <w:rsid w:val="008C3698"/>
    <w:rsid w:val="008C5FD0"/>
    <w:rsid w:val="008D3BEB"/>
    <w:rsid w:val="008E7E74"/>
    <w:rsid w:val="008F7BAD"/>
    <w:rsid w:val="00911010"/>
    <w:rsid w:val="009140E5"/>
    <w:rsid w:val="0092206E"/>
    <w:rsid w:val="009351AD"/>
    <w:rsid w:val="00935631"/>
    <w:rsid w:val="009463A3"/>
    <w:rsid w:val="00983E9C"/>
    <w:rsid w:val="009847FE"/>
    <w:rsid w:val="009B74F6"/>
    <w:rsid w:val="009D07EB"/>
    <w:rsid w:val="009D0B00"/>
    <w:rsid w:val="009E218E"/>
    <w:rsid w:val="00A0085C"/>
    <w:rsid w:val="00A54572"/>
    <w:rsid w:val="00A67593"/>
    <w:rsid w:val="00A70590"/>
    <w:rsid w:val="00A737EC"/>
    <w:rsid w:val="00A73F27"/>
    <w:rsid w:val="00A770D1"/>
    <w:rsid w:val="00A778CA"/>
    <w:rsid w:val="00A80093"/>
    <w:rsid w:val="00A80781"/>
    <w:rsid w:val="00A95B85"/>
    <w:rsid w:val="00AA0F19"/>
    <w:rsid w:val="00AB506F"/>
    <w:rsid w:val="00AB76E4"/>
    <w:rsid w:val="00AD0E49"/>
    <w:rsid w:val="00AF1C49"/>
    <w:rsid w:val="00AF25DC"/>
    <w:rsid w:val="00AF4CEF"/>
    <w:rsid w:val="00B56BB7"/>
    <w:rsid w:val="00B658CB"/>
    <w:rsid w:val="00B81E8C"/>
    <w:rsid w:val="00B92E34"/>
    <w:rsid w:val="00BB7535"/>
    <w:rsid w:val="00C00B1C"/>
    <w:rsid w:val="00C039A5"/>
    <w:rsid w:val="00C07F8D"/>
    <w:rsid w:val="00C2275B"/>
    <w:rsid w:val="00C279A7"/>
    <w:rsid w:val="00C635BB"/>
    <w:rsid w:val="00C65EC6"/>
    <w:rsid w:val="00CC6FAE"/>
    <w:rsid w:val="00CD2420"/>
    <w:rsid w:val="00CE27AE"/>
    <w:rsid w:val="00CE52E0"/>
    <w:rsid w:val="00CE58C8"/>
    <w:rsid w:val="00CF06B3"/>
    <w:rsid w:val="00CF4A36"/>
    <w:rsid w:val="00CF5911"/>
    <w:rsid w:val="00D10683"/>
    <w:rsid w:val="00D22528"/>
    <w:rsid w:val="00D44AAF"/>
    <w:rsid w:val="00D645DA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63992"/>
    <w:rsid w:val="00EA04FB"/>
    <w:rsid w:val="00EA7147"/>
    <w:rsid w:val="00EC5B75"/>
    <w:rsid w:val="00EC74A7"/>
    <w:rsid w:val="00ED1D16"/>
    <w:rsid w:val="00EE1071"/>
    <w:rsid w:val="00EE1678"/>
    <w:rsid w:val="00F10499"/>
    <w:rsid w:val="00F41955"/>
    <w:rsid w:val="00F50913"/>
    <w:rsid w:val="00F563B0"/>
    <w:rsid w:val="00F64F96"/>
    <w:rsid w:val="00F8213E"/>
    <w:rsid w:val="00F84B2B"/>
    <w:rsid w:val="00F9094D"/>
    <w:rsid w:val="00FA2BC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  <w:style w:type="paragraph" w:customStyle="1" w:styleId="copyright-info">
    <w:name w:val="copyright-info"/>
    <w:basedOn w:val="a"/>
    <w:rsid w:val="001870D8"/>
    <w:pPr>
      <w:spacing w:before="100" w:beforeAutospacing="1" w:after="100" w:afterAutospacing="1"/>
    </w:pPr>
  </w:style>
  <w:style w:type="paragraph" w:styleId="aff7">
    <w:name w:val="List Paragraph"/>
    <w:basedOn w:val="a"/>
    <w:uiPriority w:val="34"/>
    <w:qFormat/>
    <w:rsid w:val="0048019A"/>
    <w:pPr>
      <w:ind w:left="720"/>
      <w:contextualSpacing/>
    </w:pPr>
  </w:style>
  <w:style w:type="table" w:styleId="aff8">
    <w:name w:val="Table Grid"/>
    <w:basedOn w:val="a2"/>
    <w:uiPriority w:val="39"/>
    <w:rsid w:val="007E0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B2CF-AF6D-4DD3-BCDF-97A4E369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2023-03-31T01:59:00Z</cp:lastPrinted>
  <dcterms:created xsi:type="dcterms:W3CDTF">2024-05-16T06:49:00Z</dcterms:created>
  <dcterms:modified xsi:type="dcterms:W3CDTF">2024-05-17T02:09:00Z</dcterms:modified>
</cp:coreProperties>
</file>