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ПРЕДСТАВИТЕЛЬНЫЙ ОРГАН МУНИЦИПАЛЬНОГО ОБРАЗОВАНИЯ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СОВЕТ КРИВОШЕИНСКОГО СЕЛЬСКОГО ПОСЕЛЕНИЯ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(</w:t>
      </w:r>
      <w:r w:rsidR="003C7A9D" w:rsidRPr="00983E9C">
        <w:rPr>
          <w:rFonts w:ascii="Arial" w:hAnsi="Arial" w:cs="Arial"/>
          <w:sz w:val="16"/>
          <w:szCs w:val="16"/>
        </w:rPr>
        <w:t>ПЯТОГО</w:t>
      </w:r>
      <w:r w:rsidRPr="00983E9C">
        <w:rPr>
          <w:rFonts w:ascii="Arial" w:hAnsi="Arial" w:cs="Arial"/>
          <w:sz w:val="16"/>
          <w:szCs w:val="16"/>
        </w:rPr>
        <w:t xml:space="preserve"> СОЗЫВА</w:t>
      </w:r>
      <w:r w:rsidRPr="00DF5D9D">
        <w:rPr>
          <w:rFonts w:ascii="Arial" w:hAnsi="Arial" w:cs="Arial"/>
          <w:sz w:val="24"/>
          <w:szCs w:val="24"/>
        </w:rPr>
        <w:t>)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РЕШЕНИЕ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DF5D9D" w:rsidRPr="00DF5D9D" w:rsidRDefault="00050B1C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 w:rsidR="00DF5D9D" w:rsidRPr="00DF5D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05</w:t>
      </w:r>
      <w:r w:rsidR="00DF5D9D" w:rsidRPr="00DF5D9D">
        <w:rPr>
          <w:rFonts w:ascii="Arial" w:hAnsi="Arial" w:cs="Arial"/>
          <w:sz w:val="24"/>
          <w:szCs w:val="24"/>
        </w:rPr>
        <w:t>.202</w:t>
      </w:r>
      <w:r w:rsidR="001A1BB5">
        <w:rPr>
          <w:rFonts w:ascii="Arial" w:hAnsi="Arial" w:cs="Arial"/>
          <w:sz w:val="24"/>
          <w:szCs w:val="24"/>
        </w:rPr>
        <w:t>4</w:t>
      </w:r>
      <w:r w:rsidR="00DF5D9D" w:rsidRPr="00DF5D9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3A2CBB">
        <w:rPr>
          <w:rFonts w:ascii="Arial" w:hAnsi="Arial" w:cs="Arial"/>
          <w:sz w:val="24"/>
          <w:szCs w:val="24"/>
        </w:rPr>
        <w:t xml:space="preserve">                               </w:t>
      </w:r>
      <w:r w:rsidR="00DF5D9D" w:rsidRPr="00DF5D9D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>19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 xml:space="preserve">с. Кривошеино </w:t>
      </w:r>
    </w:p>
    <w:p w:rsidR="00DF5D9D" w:rsidRPr="00DF5D9D" w:rsidRDefault="00DF5D9D" w:rsidP="00DF5D9D">
      <w:pPr>
        <w:pStyle w:val="17"/>
        <w:shd w:val="clear" w:color="auto" w:fill="auto"/>
        <w:spacing w:after="0" w:line="240" w:lineRule="auto"/>
        <w:ind w:firstLine="0"/>
        <w:jc w:val="center"/>
        <w:rPr>
          <w:rFonts w:ascii="Arial" w:hAnsi="Arial" w:cs="Arial"/>
          <w:sz w:val="24"/>
          <w:szCs w:val="24"/>
        </w:rPr>
      </w:pPr>
      <w:r w:rsidRPr="00DF5D9D">
        <w:rPr>
          <w:rFonts w:ascii="Arial" w:hAnsi="Arial" w:cs="Arial"/>
          <w:sz w:val="24"/>
          <w:szCs w:val="24"/>
        </w:rPr>
        <w:t>Томской области</w:t>
      </w:r>
    </w:p>
    <w:p w:rsidR="00DF5D9D" w:rsidRPr="00DF5D9D" w:rsidRDefault="00DF5D9D" w:rsidP="00DF5D9D">
      <w:pPr>
        <w:jc w:val="center"/>
        <w:rPr>
          <w:rFonts w:ascii="Arial" w:hAnsi="Arial" w:cs="Arial"/>
          <w:b/>
          <w:bCs/>
        </w:rPr>
      </w:pPr>
    </w:p>
    <w:p w:rsidR="00D44AAF" w:rsidRDefault="00D44AAF" w:rsidP="00DF5D9D">
      <w:pPr>
        <w:jc w:val="center"/>
        <w:rPr>
          <w:rFonts w:ascii="Arial" w:hAnsi="Arial" w:cs="Arial"/>
          <w:bCs/>
          <w:color w:val="000000"/>
        </w:rPr>
      </w:pPr>
    </w:p>
    <w:p w:rsidR="00DC3AE5" w:rsidRPr="00DF5D9D" w:rsidRDefault="00802386" w:rsidP="00C65EC6">
      <w:pPr>
        <w:jc w:val="center"/>
        <w:rPr>
          <w:rFonts w:ascii="Arial" w:hAnsi="Arial" w:cs="Arial"/>
          <w:color w:val="000000"/>
        </w:rPr>
      </w:pPr>
      <w:bookmarkStart w:id="0" w:name="_Hlk77686366"/>
      <w:r>
        <w:rPr>
          <w:rFonts w:ascii="Arial" w:hAnsi="Arial" w:cs="Arial"/>
          <w:bCs/>
          <w:color w:val="000000"/>
        </w:rPr>
        <w:t>О безвозмездной передаче имущественного комплекса муниципального унитарного предприятия «Жилищно-коммунального хозяйства Кривошеинского сельского поселения» в собственность муниципального образования Кривошеинский район Томской области</w:t>
      </w:r>
    </w:p>
    <w:bookmarkEnd w:id="0"/>
    <w:p w:rsidR="00DC3AE5" w:rsidRPr="00DF5D9D" w:rsidRDefault="00DC3AE5" w:rsidP="00DF5D9D">
      <w:pPr>
        <w:rPr>
          <w:rFonts w:ascii="Arial" w:hAnsi="Arial" w:cs="Arial"/>
          <w:i/>
          <w:iCs/>
          <w:color w:val="000000"/>
        </w:rPr>
      </w:pPr>
    </w:p>
    <w:p w:rsidR="00911010" w:rsidRPr="00127B43" w:rsidRDefault="00911010" w:rsidP="00911010">
      <w:pPr>
        <w:shd w:val="clear" w:color="auto" w:fill="FFFFFF"/>
        <w:ind w:left="57" w:right="57" w:firstLine="709"/>
        <w:jc w:val="both"/>
        <w:rPr>
          <w:rFonts w:ascii="Arial" w:hAnsi="Arial" w:cs="Arial"/>
          <w:color w:val="000000"/>
        </w:rPr>
      </w:pPr>
      <w:r w:rsidRPr="0079175A">
        <w:rPr>
          <w:rFonts w:ascii="Arial" w:hAnsi="Arial" w:cs="Arial"/>
          <w:color w:val="000000"/>
        </w:rPr>
        <w:t xml:space="preserve">В соответствии </w:t>
      </w:r>
      <w:bookmarkStart w:id="1" w:name="_Hlk79501936"/>
      <w:r w:rsidRPr="0079175A">
        <w:rPr>
          <w:rFonts w:ascii="Arial" w:hAnsi="Arial" w:cs="Arial"/>
          <w:color w:val="000000"/>
        </w:rPr>
        <w:t>со ст</w:t>
      </w:r>
      <w:bookmarkEnd w:id="1"/>
      <w:r w:rsidR="00882251">
        <w:rPr>
          <w:rFonts w:ascii="Arial" w:hAnsi="Arial" w:cs="Arial"/>
          <w:color w:val="000000"/>
        </w:rPr>
        <w:t>.132 Гражданского кодекса Российской Федерации, Федерального закона от 14 ноября 2002</w:t>
      </w:r>
      <w:r w:rsidR="00127B43">
        <w:rPr>
          <w:rFonts w:ascii="Arial" w:hAnsi="Arial" w:cs="Arial"/>
          <w:color w:val="000000"/>
        </w:rPr>
        <w:t>г.</w:t>
      </w:r>
      <w:r w:rsidR="00882251">
        <w:rPr>
          <w:rFonts w:ascii="Arial" w:hAnsi="Arial" w:cs="Arial"/>
          <w:color w:val="000000"/>
        </w:rPr>
        <w:t xml:space="preserve"> №161-ФЗ «О государственных и муниципальных унитарных предприятиях», Федеральным Законом от 06 октября</w:t>
      </w:r>
      <w:r w:rsidR="00127B43">
        <w:rPr>
          <w:rFonts w:ascii="Arial" w:hAnsi="Arial" w:cs="Arial"/>
          <w:color w:val="000000"/>
        </w:rPr>
        <w:t xml:space="preserve"> 2003г. №131-ФЗ «Об общих принципах организации органов местного самоуправления в Российской Федерации», решение Совета Кривошеинского сельского поселен</w:t>
      </w:r>
      <w:r w:rsidR="0048019A">
        <w:rPr>
          <w:rFonts w:ascii="Arial" w:hAnsi="Arial" w:cs="Arial"/>
          <w:color w:val="000000"/>
        </w:rPr>
        <w:t>ия 31.07.2018 №26 Об утверждении</w:t>
      </w:r>
      <w:r w:rsidR="00050B1C">
        <w:rPr>
          <w:rFonts w:ascii="Arial" w:hAnsi="Arial" w:cs="Arial"/>
          <w:color w:val="000000"/>
        </w:rPr>
        <w:t xml:space="preserve"> </w:t>
      </w:r>
      <w:r w:rsidR="00127B43" w:rsidRPr="00127B43">
        <w:rPr>
          <w:rFonts w:ascii="Arial" w:hAnsi="Arial" w:cs="Arial"/>
          <w:color w:val="000000"/>
        </w:rPr>
        <w:t>Положени</w:t>
      </w:r>
      <w:r w:rsidR="0048019A">
        <w:rPr>
          <w:rFonts w:ascii="Arial" w:hAnsi="Arial" w:cs="Arial"/>
          <w:color w:val="000000"/>
        </w:rPr>
        <w:t>я</w:t>
      </w:r>
      <w:r w:rsidR="00127B43" w:rsidRPr="00127B43">
        <w:rPr>
          <w:rFonts w:ascii="Arial" w:hAnsi="Arial" w:cs="Arial"/>
          <w:color w:val="000000"/>
        </w:rPr>
        <w:t xml:space="preserve"> «О порядке распоряжения и управления муниципальным имуществом Кривошеинского сельского поселения</w:t>
      </w:r>
      <w:r w:rsidR="00127B43">
        <w:rPr>
          <w:rFonts w:ascii="Arial" w:hAnsi="Arial" w:cs="Arial"/>
          <w:color w:val="000000"/>
        </w:rPr>
        <w:t>».</w:t>
      </w:r>
    </w:p>
    <w:p w:rsidR="001A1BB5" w:rsidRPr="00DF5D9D" w:rsidRDefault="001A1BB5" w:rsidP="00DF5D9D">
      <w:pPr>
        <w:shd w:val="clear" w:color="auto" w:fill="FFFFFF"/>
        <w:ind w:firstLine="708"/>
        <w:jc w:val="both"/>
        <w:rPr>
          <w:rFonts w:ascii="Arial" w:hAnsi="Arial" w:cs="Arial"/>
        </w:rPr>
      </w:pPr>
    </w:p>
    <w:p w:rsidR="00DF5D9D" w:rsidRPr="00E210C4" w:rsidRDefault="00DF5D9D" w:rsidP="00DF5D9D">
      <w:pPr>
        <w:pStyle w:val="17"/>
        <w:shd w:val="clear" w:color="auto" w:fill="auto"/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СОВЕТ КРИВОШЕИНСКОГО СЕЛЬСКОГО ПОСЕЛЕНИЯ РЕШИЛ:</w:t>
      </w:r>
    </w:p>
    <w:p w:rsidR="001870D8" w:rsidRPr="0048019A" w:rsidRDefault="0048019A" w:rsidP="0048019A">
      <w:pPr>
        <w:pStyle w:val="aff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000000"/>
          <w:spacing w:val="-3"/>
        </w:rPr>
      </w:pPr>
      <w:r w:rsidRPr="0048019A">
        <w:rPr>
          <w:rFonts w:ascii="Arial" w:hAnsi="Arial" w:cs="Arial"/>
          <w:color w:val="000000"/>
        </w:rPr>
        <w:t xml:space="preserve">Передать имущественный комплекс муниципального предприятия </w:t>
      </w:r>
      <w:r w:rsidRPr="0048019A">
        <w:rPr>
          <w:rFonts w:ascii="Arial" w:hAnsi="Arial" w:cs="Arial"/>
          <w:bCs/>
          <w:color w:val="000000"/>
        </w:rPr>
        <w:t>Жилищно-коммунального хозяйства Кривошеинского сельского поселения» ОРГН 1107027000057, ИНН</w:t>
      </w:r>
      <w:r w:rsidRPr="0048019A">
        <w:rPr>
          <w:rFonts w:ascii="Arial" w:hAnsi="Arial" w:cs="Arial"/>
          <w:color w:val="000000"/>
          <w:spacing w:val="-3"/>
        </w:rPr>
        <w:t>7009003954, КПП 700901001, Юридический адрес: Томская область, Кривошеинский район, с.Кривошеино, ул.Ленина, д.4, (согласно приложению</w:t>
      </w:r>
      <w:r w:rsidRPr="0048019A">
        <w:rPr>
          <w:rFonts w:ascii="Arial" w:hAnsi="Arial" w:cs="Arial"/>
          <w:color w:val="000000"/>
          <w:spacing w:val="-3"/>
          <w:sz w:val="21"/>
          <w:szCs w:val="21"/>
        </w:rPr>
        <w:t xml:space="preserve"> </w:t>
      </w:r>
      <w:r w:rsidRPr="0048019A">
        <w:rPr>
          <w:rFonts w:ascii="Arial" w:hAnsi="Arial" w:cs="Arial"/>
          <w:color w:val="000000"/>
          <w:spacing w:val="-3"/>
        </w:rPr>
        <w:t>№1,№2, №3) из собственности муниципального образования Кривошеинского сельского поселения в Муниципальную собственность муниципального образования Кривошеинский район.</w:t>
      </w:r>
    </w:p>
    <w:p w:rsidR="0048019A" w:rsidRPr="0048019A" w:rsidRDefault="0048019A" w:rsidP="0048019A">
      <w:pPr>
        <w:pStyle w:val="aff7"/>
        <w:numPr>
          <w:ilvl w:val="0"/>
          <w:numId w:val="2"/>
        </w:numPr>
        <w:tabs>
          <w:tab w:val="left" w:pos="993"/>
        </w:tabs>
        <w:ind w:left="0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</w:t>
      </w:r>
      <w:r w:rsidR="00602C80"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 Кривошеинского сельского поселения </w:t>
      </w:r>
      <w:r w:rsidR="00602C80">
        <w:rPr>
          <w:rFonts w:ascii="Arial" w:hAnsi="Arial" w:cs="Arial"/>
        </w:rPr>
        <w:t>осуществить передачу имущества по акту приема-передачи.</w:t>
      </w:r>
    </w:p>
    <w:p w:rsidR="001870D8" w:rsidRDefault="00DC3AE5" w:rsidP="001870D8">
      <w:pPr>
        <w:ind w:firstLine="709"/>
        <w:rPr>
          <w:rFonts w:ascii="Arial" w:hAnsi="Arial" w:cs="Arial"/>
          <w:color w:val="000000"/>
        </w:rPr>
      </w:pPr>
      <w:r w:rsidRPr="00DF5D9D">
        <w:rPr>
          <w:rFonts w:ascii="Arial" w:hAnsi="Arial" w:cs="Arial"/>
          <w:color w:val="000000"/>
        </w:rPr>
        <w:t xml:space="preserve">2. Настоящее решение вступает в силу со дня его официального опубликования. </w:t>
      </w:r>
    </w:p>
    <w:p w:rsidR="00DF5D9D" w:rsidRPr="00E210C4" w:rsidRDefault="00DF5D9D" w:rsidP="001870D8">
      <w:pPr>
        <w:ind w:firstLine="709"/>
        <w:rPr>
          <w:rFonts w:ascii="Arial" w:hAnsi="Arial" w:cs="Arial"/>
        </w:rPr>
      </w:pPr>
      <w:r w:rsidRPr="00E210C4">
        <w:rPr>
          <w:rFonts w:ascii="Arial" w:hAnsi="Arial" w:cs="Arial"/>
          <w:color w:val="000000"/>
        </w:rPr>
        <w:t xml:space="preserve">3. </w:t>
      </w:r>
      <w:r w:rsidRPr="00E210C4">
        <w:rPr>
          <w:rFonts w:ascii="Arial" w:hAnsi="Arial" w:cs="Arial"/>
        </w:rPr>
        <w:t>Опубликовать настоящее решение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(https://krivosheinskoe-sp.ru).</w:t>
      </w:r>
    </w:p>
    <w:p w:rsidR="00DF5D9D" w:rsidRDefault="00DF5D9D" w:rsidP="001870D8">
      <w:pPr>
        <w:pStyle w:val="17"/>
        <w:widowControl w:val="0"/>
        <w:shd w:val="clear" w:color="auto" w:fill="auto"/>
        <w:tabs>
          <w:tab w:val="left" w:pos="85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210C4">
        <w:rPr>
          <w:rFonts w:ascii="Arial" w:hAnsi="Arial" w:cs="Arial"/>
          <w:sz w:val="24"/>
          <w:szCs w:val="24"/>
        </w:rPr>
        <w:t>4. Контроль за исполнением настоящего решения возложить на контрольно-правовой комитет Совета Кривошеинского сельского поселения.</w:t>
      </w:r>
    </w:p>
    <w:p w:rsidR="00554DB1" w:rsidRDefault="00554DB1" w:rsidP="001870D8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466D4" w:rsidRDefault="003466D4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120B47" w:rsidRDefault="00120B47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</w:p>
    <w:p w:rsidR="003A2CBB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Совета Кривошеинского сельского поселения</w:t>
      </w:r>
    </w:p>
    <w:p w:rsidR="0002474F" w:rsidRDefault="0002474F" w:rsidP="00DF5D9D">
      <w:pPr>
        <w:pStyle w:val="17"/>
        <w:shd w:val="clear" w:color="auto" w:fill="auto"/>
        <w:tabs>
          <w:tab w:val="left" w:pos="343"/>
        </w:tabs>
        <w:spacing w:after="0" w:line="24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Кривошеинского сельского поселения                                              Н.Д. Зейля</w:t>
      </w:r>
    </w:p>
    <w:sectPr w:rsidR="0002474F" w:rsidSect="00F41955">
      <w:headerReference w:type="even" r:id="rId8"/>
      <w:headerReference w:type="default" r:id="rId9"/>
      <w:headerReference w:type="first" r:id="rId10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74F6" w:rsidRDefault="009B74F6" w:rsidP="00DC3AE5">
      <w:r>
        <w:separator/>
      </w:r>
    </w:p>
  </w:endnote>
  <w:endnote w:type="continuationSeparator" w:id="1">
    <w:p w:rsidR="009B74F6" w:rsidRDefault="009B74F6" w:rsidP="00DC3A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74F6" w:rsidRDefault="009B74F6" w:rsidP="00DC3AE5">
      <w:r>
        <w:separator/>
      </w:r>
    </w:p>
  </w:footnote>
  <w:footnote w:type="continuationSeparator" w:id="1">
    <w:p w:rsidR="009B74F6" w:rsidRDefault="009B74F6" w:rsidP="00DC3A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AF25DC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027C1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B74F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54" w:rsidRDefault="00554C54">
    <w:pPr>
      <w:pStyle w:val="af7"/>
    </w:pPr>
  </w:p>
  <w:p w:rsidR="00E90F25" w:rsidRDefault="009B74F6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4C54" w:rsidRDefault="00554C54" w:rsidP="00554C54">
    <w:pPr>
      <w:pStyle w:val="af7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98749C"/>
    <w:multiLevelType w:val="hybridMultilevel"/>
    <w:tmpl w:val="0C8A8CEA"/>
    <w:lvl w:ilvl="0" w:tplc="13DAD8B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E5"/>
    <w:rsid w:val="00006397"/>
    <w:rsid w:val="00011CD3"/>
    <w:rsid w:val="000131BD"/>
    <w:rsid w:val="0002474F"/>
    <w:rsid w:val="000249A5"/>
    <w:rsid w:val="00030947"/>
    <w:rsid w:val="00050B1C"/>
    <w:rsid w:val="000B3FBB"/>
    <w:rsid w:val="000C4B2D"/>
    <w:rsid w:val="000E4267"/>
    <w:rsid w:val="001027F8"/>
    <w:rsid w:val="00120B47"/>
    <w:rsid w:val="0012261A"/>
    <w:rsid w:val="00127B43"/>
    <w:rsid w:val="00131C64"/>
    <w:rsid w:val="00176C78"/>
    <w:rsid w:val="0018354F"/>
    <w:rsid w:val="001870D8"/>
    <w:rsid w:val="00187423"/>
    <w:rsid w:val="001A1BB5"/>
    <w:rsid w:val="001B27DA"/>
    <w:rsid w:val="001C6161"/>
    <w:rsid w:val="00200232"/>
    <w:rsid w:val="00214855"/>
    <w:rsid w:val="00234734"/>
    <w:rsid w:val="00246D5B"/>
    <w:rsid w:val="002672F6"/>
    <w:rsid w:val="00270269"/>
    <w:rsid w:val="00294C60"/>
    <w:rsid w:val="002A47CB"/>
    <w:rsid w:val="002A522B"/>
    <w:rsid w:val="002B3042"/>
    <w:rsid w:val="002E11EF"/>
    <w:rsid w:val="002F139E"/>
    <w:rsid w:val="002F526D"/>
    <w:rsid w:val="00306456"/>
    <w:rsid w:val="003302A2"/>
    <w:rsid w:val="003314F4"/>
    <w:rsid w:val="003466D4"/>
    <w:rsid w:val="00380413"/>
    <w:rsid w:val="003A2CBB"/>
    <w:rsid w:val="003A547F"/>
    <w:rsid w:val="003B5A68"/>
    <w:rsid w:val="003C7A9D"/>
    <w:rsid w:val="003D5644"/>
    <w:rsid w:val="003F78BC"/>
    <w:rsid w:val="00403555"/>
    <w:rsid w:val="00407ACF"/>
    <w:rsid w:val="00407E17"/>
    <w:rsid w:val="00462C37"/>
    <w:rsid w:val="0048019A"/>
    <w:rsid w:val="0048548C"/>
    <w:rsid w:val="00494A53"/>
    <w:rsid w:val="004A556C"/>
    <w:rsid w:val="004D0D62"/>
    <w:rsid w:val="004D184B"/>
    <w:rsid w:val="004D27ED"/>
    <w:rsid w:val="00502AD9"/>
    <w:rsid w:val="00530477"/>
    <w:rsid w:val="00554C54"/>
    <w:rsid w:val="00554DB1"/>
    <w:rsid w:val="005565FE"/>
    <w:rsid w:val="00567818"/>
    <w:rsid w:val="00570096"/>
    <w:rsid w:val="005806EE"/>
    <w:rsid w:val="005B382D"/>
    <w:rsid w:val="006023CE"/>
    <w:rsid w:val="00602C80"/>
    <w:rsid w:val="0060746A"/>
    <w:rsid w:val="006135E1"/>
    <w:rsid w:val="006259B3"/>
    <w:rsid w:val="006350C7"/>
    <w:rsid w:val="00636351"/>
    <w:rsid w:val="00644027"/>
    <w:rsid w:val="00684197"/>
    <w:rsid w:val="006853C0"/>
    <w:rsid w:val="00695751"/>
    <w:rsid w:val="006B6833"/>
    <w:rsid w:val="006C0576"/>
    <w:rsid w:val="006C419C"/>
    <w:rsid w:val="006D268A"/>
    <w:rsid w:val="007027C1"/>
    <w:rsid w:val="00741080"/>
    <w:rsid w:val="00756B93"/>
    <w:rsid w:val="007607D2"/>
    <w:rsid w:val="007A122F"/>
    <w:rsid w:val="00802386"/>
    <w:rsid w:val="00805279"/>
    <w:rsid w:val="008132D2"/>
    <w:rsid w:val="00816455"/>
    <w:rsid w:val="008327C5"/>
    <w:rsid w:val="00834D0B"/>
    <w:rsid w:val="00836594"/>
    <w:rsid w:val="00853973"/>
    <w:rsid w:val="00853BC6"/>
    <w:rsid w:val="00882251"/>
    <w:rsid w:val="00897169"/>
    <w:rsid w:val="008B3CE8"/>
    <w:rsid w:val="008C3698"/>
    <w:rsid w:val="008C5FD0"/>
    <w:rsid w:val="008D3BEB"/>
    <w:rsid w:val="008E7E74"/>
    <w:rsid w:val="008F7BAD"/>
    <w:rsid w:val="00911010"/>
    <w:rsid w:val="009140E5"/>
    <w:rsid w:val="0092206E"/>
    <w:rsid w:val="009351AD"/>
    <w:rsid w:val="00935631"/>
    <w:rsid w:val="009463A3"/>
    <w:rsid w:val="00983E9C"/>
    <w:rsid w:val="009B74F6"/>
    <w:rsid w:val="009D07EB"/>
    <w:rsid w:val="009D0B00"/>
    <w:rsid w:val="00A0085C"/>
    <w:rsid w:val="00A54572"/>
    <w:rsid w:val="00A67593"/>
    <w:rsid w:val="00A737EC"/>
    <w:rsid w:val="00A73F27"/>
    <w:rsid w:val="00A770D1"/>
    <w:rsid w:val="00A778CA"/>
    <w:rsid w:val="00A80093"/>
    <w:rsid w:val="00A80781"/>
    <w:rsid w:val="00A95B85"/>
    <w:rsid w:val="00AA0F19"/>
    <w:rsid w:val="00AB506F"/>
    <w:rsid w:val="00AB76E4"/>
    <w:rsid w:val="00AD0E49"/>
    <w:rsid w:val="00AF1C49"/>
    <w:rsid w:val="00AF25DC"/>
    <w:rsid w:val="00AF4CEF"/>
    <w:rsid w:val="00B56BB7"/>
    <w:rsid w:val="00B658CB"/>
    <w:rsid w:val="00B81E8C"/>
    <w:rsid w:val="00BB7535"/>
    <w:rsid w:val="00C00B1C"/>
    <w:rsid w:val="00C039A5"/>
    <w:rsid w:val="00C07F8D"/>
    <w:rsid w:val="00C2275B"/>
    <w:rsid w:val="00C279A7"/>
    <w:rsid w:val="00C635BB"/>
    <w:rsid w:val="00C65EC6"/>
    <w:rsid w:val="00CE27AE"/>
    <w:rsid w:val="00CE52E0"/>
    <w:rsid w:val="00CF06B3"/>
    <w:rsid w:val="00CF4A36"/>
    <w:rsid w:val="00CF5911"/>
    <w:rsid w:val="00D10683"/>
    <w:rsid w:val="00D22528"/>
    <w:rsid w:val="00D44AAF"/>
    <w:rsid w:val="00D645DA"/>
    <w:rsid w:val="00D84231"/>
    <w:rsid w:val="00DC3AE5"/>
    <w:rsid w:val="00DF5D9D"/>
    <w:rsid w:val="00E014AD"/>
    <w:rsid w:val="00E04C05"/>
    <w:rsid w:val="00E202B3"/>
    <w:rsid w:val="00E30B6D"/>
    <w:rsid w:val="00E45A75"/>
    <w:rsid w:val="00E516CC"/>
    <w:rsid w:val="00E51A95"/>
    <w:rsid w:val="00E62B63"/>
    <w:rsid w:val="00E63992"/>
    <w:rsid w:val="00EA04FB"/>
    <w:rsid w:val="00EA7147"/>
    <w:rsid w:val="00EC5B75"/>
    <w:rsid w:val="00EC74A7"/>
    <w:rsid w:val="00ED1D16"/>
    <w:rsid w:val="00EE1071"/>
    <w:rsid w:val="00EE1678"/>
    <w:rsid w:val="00F10499"/>
    <w:rsid w:val="00F41955"/>
    <w:rsid w:val="00F50913"/>
    <w:rsid w:val="00F563B0"/>
    <w:rsid w:val="00F64F96"/>
    <w:rsid w:val="00F8213E"/>
    <w:rsid w:val="00F84B2B"/>
    <w:rsid w:val="00F9094D"/>
    <w:rsid w:val="00FA2BCD"/>
    <w:rsid w:val="00FA586B"/>
    <w:rsid w:val="00FB0215"/>
    <w:rsid w:val="00FB31B0"/>
    <w:rsid w:val="00FD3B28"/>
    <w:rsid w:val="00FD4880"/>
    <w:rsid w:val="00FE6EBE"/>
    <w:rsid w:val="00FF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3">
    <w:name w:val="Основной текст_"/>
    <w:basedOn w:val="a1"/>
    <w:link w:val="17"/>
    <w:rsid w:val="00DF5D9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7">
    <w:name w:val="Основной текст1"/>
    <w:basedOn w:val="a"/>
    <w:link w:val="aff3"/>
    <w:rsid w:val="00DF5D9D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Normal">
    <w:name w:val="ConsNormal"/>
    <w:rsid w:val="00246D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Body Text Indent"/>
    <w:basedOn w:val="a"/>
    <w:link w:val="aff5"/>
    <w:uiPriority w:val="99"/>
    <w:semiHidden/>
    <w:unhideWhenUsed/>
    <w:rsid w:val="008C3698"/>
    <w:pPr>
      <w:spacing w:after="120"/>
      <w:ind w:left="283"/>
    </w:pPr>
  </w:style>
  <w:style w:type="character" w:customStyle="1" w:styleId="aff5">
    <w:name w:val="Основной текст с отступом Знак"/>
    <w:basedOn w:val="a1"/>
    <w:link w:val="aff4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C369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uiPriority w:val="99"/>
    <w:semiHidden/>
    <w:rsid w:val="008C3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6">
    <w:name w:val="Статья"/>
    <w:basedOn w:val="a"/>
    <w:next w:val="a"/>
    <w:rsid w:val="008C3698"/>
    <w:pPr>
      <w:spacing w:line="288" w:lineRule="auto"/>
      <w:jc w:val="center"/>
    </w:pPr>
    <w:rPr>
      <w:b/>
      <w:bCs/>
      <w:sz w:val="28"/>
    </w:rPr>
  </w:style>
  <w:style w:type="paragraph" w:customStyle="1" w:styleId="copyright-info">
    <w:name w:val="copyright-info"/>
    <w:basedOn w:val="a"/>
    <w:rsid w:val="001870D8"/>
    <w:pPr>
      <w:spacing w:before="100" w:beforeAutospacing="1" w:after="100" w:afterAutospacing="1"/>
    </w:pPr>
  </w:style>
  <w:style w:type="paragraph" w:styleId="aff7">
    <w:name w:val="List Paragraph"/>
    <w:basedOn w:val="a"/>
    <w:uiPriority w:val="34"/>
    <w:qFormat/>
    <w:rsid w:val="004801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AB2CF-AF6D-4DD3-BCDF-97A4E369E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2023-03-31T01:59:00Z</cp:lastPrinted>
  <dcterms:created xsi:type="dcterms:W3CDTF">2024-05-15T09:14:00Z</dcterms:created>
  <dcterms:modified xsi:type="dcterms:W3CDTF">2024-05-16T06:29:00Z</dcterms:modified>
</cp:coreProperties>
</file>