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05" w:rsidRDefault="00740C05" w:rsidP="00740C0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331772">
        <w:t xml:space="preserve">исполнения </w:t>
      </w:r>
      <w:r w:rsidR="00D82454">
        <w:t>муниципальной услуги «</w:t>
      </w:r>
      <w:r w:rsidR="00331772">
        <w:t>Прием заявлений и выдача документов о согласовании переустройства и (или) перепланировки жилого помещения на территории Кривошеинского сельского поселения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331772">
        <w:t>12</w:t>
      </w:r>
      <w:r>
        <w:t>.</w:t>
      </w:r>
      <w:r w:rsidR="00331772">
        <w:t>01</w:t>
      </w:r>
      <w:r>
        <w:t>.201</w:t>
      </w:r>
      <w:r w:rsidR="00331772">
        <w:t>7</w:t>
      </w:r>
      <w:r>
        <w:t xml:space="preserve"> №</w:t>
      </w:r>
      <w:r w:rsidR="00331772">
        <w:t>3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FC6304">
      <w:pPr>
        <w:jc w:val="both"/>
      </w:pPr>
      <w:r>
        <w:t xml:space="preserve">1. Внести в </w:t>
      </w:r>
      <w:r w:rsidR="00331772">
        <w:t xml:space="preserve">Административный регламент исполнения муниципальной услуги «Прием заявлений и выдача документов о согласовании переустройства и (или) перепланировки жилого помещения на территории Кривошеинского сельского поселения», утвержденный Постановлением Администрации Кривошеинского сельского поселения от 12.01.2017 №3 </w:t>
      </w:r>
      <w:r w:rsidR="00D82454">
        <w:t xml:space="preserve">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  <w:proofErr w:type="gramEnd"/>
    </w:p>
    <w:p w:rsidR="007E4718" w:rsidRDefault="007E4718" w:rsidP="007E4718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6 пункта 8 Раздела 1 Регламента исключить.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47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Пункт 22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95238" w:rsidRPr="00B2076F" w:rsidRDefault="00B95238" w:rsidP="00B95238">
      <w:pPr>
        <w:ind w:firstLine="709"/>
        <w:jc w:val="both"/>
      </w:pPr>
      <w:r w:rsidRPr="00B2076F">
        <w:t>1) решения о согласовании переустройства и (или) перепланировки жилого</w:t>
      </w:r>
      <w:r>
        <w:t xml:space="preserve"> </w:t>
      </w:r>
      <w:r w:rsidRPr="00B2076F">
        <w:t xml:space="preserve"> помещения;</w:t>
      </w:r>
    </w:p>
    <w:p w:rsidR="00B95238" w:rsidRPr="00B2076F" w:rsidRDefault="00B95238" w:rsidP="00B95238">
      <w:pPr>
        <w:ind w:firstLine="709"/>
        <w:jc w:val="both"/>
      </w:pPr>
      <w:r w:rsidRPr="00B2076F">
        <w:t>2) решения об отказе в согласовании переустройства и (или) перепланировки жилого</w:t>
      </w:r>
      <w:r>
        <w:t xml:space="preserve"> </w:t>
      </w:r>
      <w:r w:rsidRPr="00B2076F">
        <w:t>помещения.</w:t>
      </w:r>
    </w:p>
    <w:p w:rsidR="00EE4823" w:rsidRDefault="009F2881" w:rsidP="00254F4E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82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в форме документа на бумажном носителе</w:t>
      </w:r>
      <w:proofErr w:type="gramStart"/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47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Пункт 25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поселение </w:t>
      </w:r>
      <w:hyperlink r:id="rId5" w:history="1">
        <w:r w:rsidRPr="005A6E9A">
          <w:rPr>
            <w:rStyle w:val="a6"/>
            <w:rFonts w:ascii="Times New Roman" w:hAnsi="Times New Roman" w:cs="Arial"/>
            <w:sz w:val="24"/>
            <w:szCs w:val="24"/>
          </w:rPr>
          <w:t>krivsp@tomsk.</w:t>
        </w:r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gov</w:t>
        </w:r>
        <w:r w:rsidRPr="005A6E9A">
          <w:rPr>
            <w:rStyle w:val="a6"/>
            <w:rFonts w:ascii="Times New Roman" w:hAnsi="Times New Roman" w:cs="Arial"/>
            <w:sz w:val="24"/>
            <w:szCs w:val="24"/>
          </w:rPr>
          <w:t>.</w:t>
        </w:r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ru</w:t>
        </w:r>
      </w:hyperlink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01DA">
        <w:rPr>
          <w:rFonts w:ascii="Times New Roman" w:hAnsi="Times New Roman"/>
          <w:sz w:val="24"/>
          <w:szCs w:val="24"/>
        </w:rPr>
        <w:t>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 xml:space="preserve"> 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47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="00A72C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следующего содержания:</w:t>
      </w:r>
    </w:p>
    <w:p w:rsidR="00EE4823" w:rsidRPr="00890A0A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C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</w:t>
      </w:r>
      <w:r w:rsidRPr="00C26DC8">
        <w:lastRenderedPageBreak/>
        <w:t xml:space="preserve">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Pr="00C26DC8">
        <w:t xml:space="preserve"> </w:t>
      </w:r>
      <w:proofErr w:type="gramStart"/>
      <w:r w:rsidRPr="00C26DC8">
        <w:t xml:space="preserve">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  <w:proofErr w:type="gramEnd"/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>
        <w:t>.»</w:t>
      </w:r>
      <w:proofErr w:type="gramEnd"/>
      <w:r>
        <w:t>.</w:t>
      </w:r>
    </w:p>
    <w:p w:rsidR="00CC531B" w:rsidRDefault="007E4718" w:rsidP="00064A4F">
      <w:pPr>
        <w:jc w:val="both"/>
      </w:pPr>
      <w:r>
        <w:t>1.6</w:t>
      </w:r>
      <w:r w:rsidR="00CC531B">
        <w:t xml:space="preserve">. В пункте 31 раздела 2 Регламента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 </w:t>
      </w:r>
    </w:p>
    <w:p w:rsidR="00EB01DA" w:rsidRPr="008379EE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7E4718">
        <w:rPr>
          <w:sz w:val="24"/>
          <w:szCs w:val="24"/>
        </w:rPr>
        <w:t>7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064A4F" w:rsidRDefault="00064A4F" w:rsidP="00064A4F">
      <w:pPr>
        <w:jc w:val="both"/>
      </w:pPr>
      <w:r>
        <w:t>1.</w:t>
      </w:r>
      <w:r w:rsidR="007E4718">
        <w:t>8</w:t>
      </w:r>
      <w:r>
        <w:t xml:space="preserve">. Пункт </w:t>
      </w:r>
      <w:r w:rsidR="00B95238">
        <w:t>51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7E4718">
        <w:t>9</w:t>
      </w:r>
      <w:r>
        <w:t xml:space="preserve">. Пункт </w:t>
      </w:r>
      <w:r w:rsidR="00AA6B3D">
        <w:t>5</w:t>
      </w:r>
      <w:r w:rsidR="00B95238">
        <w:t>5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AA6B3D">
        <w:t>5</w:t>
      </w:r>
      <w:r w:rsidR="00B95238">
        <w:t>5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684736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использованием  </w:t>
      </w:r>
      <w:r w:rsidRPr="00262620">
        <w:t>почтового отправления – непосредственное взаимодействие не требуется.</w:t>
      </w:r>
    </w:p>
    <w:p w:rsidR="00C1507B" w:rsidRDefault="00684736" w:rsidP="00C1507B">
      <w:pPr>
        <w:jc w:val="both"/>
      </w:pPr>
      <w:r w:rsidRPr="00DD6A71">
        <w:t>Продолжительность каждого взаимодействия не должна превышать 15 минут</w:t>
      </w:r>
      <w:proofErr w:type="gramStart"/>
      <w:r w:rsidRPr="00DD6A71">
        <w:t>.</w:t>
      </w:r>
      <w:r w:rsidR="00E6390B">
        <w:t>».</w:t>
      </w:r>
      <w:proofErr w:type="gramEnd"/>
    </w:p>
    <w:p w:rsidR="00064A4F" w:rsidRDefault="00A02B65" w:rsidP="00064A4F">
      <w:pPr>
        <w:jc w:val="both"/>
      </w:pPr>
      <w:r>
        <w:t>1.</w:t>
      </w:r>
      <w:r w:rsidR="007E4718">
        <w:t>10</w:t>
      </w:r>
      <w:r>
        <w:t xml:space="preserve">. В пункте </w:t>
      </w:r>
      <w:r w:rsidR="00031DD2">
        <w:t>5</w:t>
      </w:r>
      <w:r w:rsidR="00B95238">
        <w:t>6</w:t>
      </w:r>
      <w:r>
        <w:t xml:space="preserve"> раздела 2 </w:t>
      </w:r>
      <w:r w:rsidR="00D82454">
        <w:t>Регламента</w:t>
      </w:r>
      <w:r>
        <w:t xml:space="preserve"> слова «с использованием Единого портала государственных и муниципальных услуг (функций)» исключить.</w:t>
      </w:r>
    </w:p>
    <w:p w:rsidR="00A02B65" w:rsidRDefault="00A02B65" w:rsidP="00064A4F">
      <w:pPr>
        <w:jc w:val="both"/>
      </w:pPr>
      <w:r>
        <w:t>1.</w:t>
      </w:r>
      <w:r w:rsidR="00CC531B">
        <w:t>1</w:t>
      </w:r>
      <w:r w:rsidR="007E4718">
        <w:t>1</w:t>
      </w:r>
      <w:r>
        <w:t xml:space="preserve">. Пункты </w:t>
      </w:r>
      <w:r w:rsidR="00B95238">
        <w:t>57</w:t>
      </w:r>
      <w:r w:rsidR="00390148">
        <w:t>-</w:t>
      </w:r>
      <w:r w:rsidR="00007EBD">
        <w:t>60</w:t>
      </w:r>
      <w:r>
        <w:t xml:space="preserve"> раздела 2 </w:t>
      </w:r>
      <w:r w:rsidR="00D82454">
        <w:t>Регламента</w:t>
      </w:r>
      <w:r>
        <w:t xml:space="preserve">  исключить.</w:t>
      </w:r>
    </w:p>
    <w:p w:rsidR="00740C05" w:rsidRDefault="00E51010" w:rsidP="00E13A7B">
      <w:pPr>
        <w:jc w:val="both"/>
      </w:pPr>
      <w:r>
        <w:t>1.1</w:t>
      </w:r>
      <w:r w:rsidR="007E4718">
        <w:t>2</w:t>
      </w:r>
      <w:r>
        <w:t xml:space="preserve">. Пункт </w:t>
      </w:r>
      <w:r w:rsidR="00007EBD">
        <w:t>61</w:t>
      </w:r>
      <w:r>
        <w:t xml:space="preserve"> раздела 2 Регламента дополнить абзацами следующего содержания:</w:t>
      </w:r>
    </w:p>
    <w:p w:rsidR="00E51010" w:rsidRDefault="00E51010" w:rsidP="00E13A7B">
      <w:pPr>
        <w:jc w:val="both"/>
      </w:pPr>
      <w:r>
        <w:t>«В МФЦ осуществляется прием и выдача документов только при личном обращении заявителя.</w:t>
      </w:r>
    </w:p>
    <w:p w:rsidR="00E51010" w:rsidRDefault="00E51010" w:rsidP="00E13A7B">
      <w:pPr>
        <w:jc w:val="both"/>
      </w:pPr>
      <w:r>
        <w:t>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7E4718">
        <w:t>3</w:t>
      </w:r>
      <w:r>
        <w:t xml:space="preserve">. Пункты </w:t>
      </w:r>
      <w:r w:rsidR="00007EBD">
        <w:t>62</w:t>
      </w:r>
      <w:r>
        <w:t>-</w:t>
      </w:r>
      <w:r w:rsidR="00007EBD">
        <w:t>69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7E4718">
        <w:rPr>
          <w:rFonts w:ascii="Times New Roman" w:hAnsi="Times New Roman"/>
          <w:sz w:val="24"/>
          <w:szCs w:val="24"/>
        </w:rPr>
        <w:t>4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lastRenderedPageBreak/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6E43">
        <w:rPr>
          <w:rFonts w:ascii="Times New Roman" w:hAnsi="Times New Roman"/>
          <w:sz w:val="24"/>
          <w:szCs w:val="24"/>
        </w:rPr>
        <w:t>6</w:t>
      </w:r>
      <w:r w:rsidR="00007EBD">
        <w:rPr>
          <w:rFonts w:ascii="Times New Roman" w:hAnsi="Times New Roman"/>
          <w:sz w:val="24"/>
          <w:szCs w:val="24"/>
        </w:rPr>
        <w:t>9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6E43">
        <w:rPr>
          <w:rFonts w:ascii="Times New Roman" w:hAnsi="Times New Roman" w:cs="Times New Roman"/>
          <w:sz w:val="24"/>
          <w:szCs w:val="24"/>
        </w:rPr>
        <w:t>6</w:t>
      </w:r>
      <w:r w:rsidR="00007EBD">
        <w:rPr>
          <w:rFonts w:ascii="Times New Roman" w:hAnsi="Times New Roman" w:cs="Times New Roman"/>
          <w:sz w:val="24"/>
          <w:szCs w:val="24"/>
        </w:rPr>
        <w:t>9</w:t>
      </w:r>
      <w:r w:rsidR="00C26E43">
        <w:rPr>
          <w:rFonts w:ascii="Times New Roman" w:hAnsi="Times New Roman" w:cs="Times New Roman"/>
          <w:sz w:val="24"/>
          <w:szCs w:val="24"/>
        </w:rPr>
        <w:t xml:space="preserve">.9.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</w:t>
      </w:r>
      <w:proofErr w:type="gramStart"/>
      <w:r w:rsidR="00C26E4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E47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007EBD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07EBD">
        <w:rPr>
          <w:rFonts w:cs="Times New Roman"/>
        </w:rPr>
        <w:t>70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007EBD" w:rsidRDefault="00007EBD" w:rsidP="00007EBD">
      <w:pPr>
        <w:pStyle w:val="formattext"/>
        <w:spacing w:before="0" w:beforeAutospacing="0" w:after="0" w:afterAutospacing="0"/>
        <w:jc w:val="both"/>
      </w:pPr>
      <w:r>
        <w:t>2) прием и регистрация заявления (запроса) и документов поступивших от заявителей;</w:t>
      </w:r>
    </w:p>
    <w:p w:rsidR="00007EBD" w:rsidRPr="00931091" w:rsidRDefault="00007EBD" w:rsidP="00007EBD">
      <w:pPr>
        <w:widowControl w:val="0"/>
        <w:autoSpaceDE w:val="0"/>
        <w:autoSpaceDN w:val="0"/>
        <w:adjustRightInd w:val="0"/>
        <w:jc w:val="both"/>
        <w:outlineLvl w:val="2"/>
      </w:pPr>
      <w:r>
        <w:t>3) ф</w:t>
      </w:r>
      <w:r w:rsidRPr="00931091"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07EBD" w:rsidRDefault="00007EBD" w:rsidP="00007EBD">
      <w:pPr>
        <w:pStyle w:val="formattext"/>
        <w:spacing w:before="0" w:beforeAutospacing="0" w:after="0" w:afterAutospacing="0"/>
        <w:jc w:val="both"/>
      </w:pPr>
      <w:r>
        <w:t>4) подготовка Решения о согласовании переустройства и (или) перепланировки жилого помещения, либо Решения об отказе в согласовании переустройства и (или) перепланировки жилого помещения;</w:t>
      </w:r>
    </w:p>
    <w:p w:rsidR="00007EBD" w:rsidRDefault="00007EBD" w:rsidP="00007EBD">
      <w:pPr>
        <w:pStyle w:val="formattext"/>
        <w:spacing w:before="0" w:beforeAutospacing="0" w:after="0" w:afterAutospacing="0"/>
        <w:jc w:val="both"/>
      </w:pPr>
      <w:r>
        <w:t>5) направление (вручение) Решения о согласовании переустройства и (или) перепланировки жилого помещения, либо Решения об отказе в согласовании переустройства и (или) перепланировки жилого помещения.</w:t>
      </w:r>
    </w:p>
    <w:p w:rsidR="0034153A" w:rsidRDefault="00007EBD" w:rsidP="001563D6">
      <w:pPr>
        <w:jc w:val="both"/>
      </w:pPr>
      <w:r>
        <w:t>6</w:t>
      </w:r>
      <w:r w:rsidR="0034153A">
        <w:t>) получение сведений о ходе выполнения запроса;</w:t>
      </w:r>
    </w:p>
    <w:p w:rsidR="000473B4" w:rsidRPr="00893ADA" w:rsidRDefault="00007EBD" w:rsidP="000473B4">
      <w:pPr>
        <w:jc w:val="both"/>
      </w:pPr>
      <w:r>
        <w:t>7</w:t>
      </w:r>
      <w:r w:rsidR="0034153A">
        <w:t>) осуществление оценки качества предоставления услуги</w:t>
      </w:r>
      <w:proofErr w:type="gramStart"/>
      <w:r w:rsidR="0034153A">
        <w:t>.</w:t>
      </w:r>
      <w:r w:rsidR="0085332F">
        <w:t>».</w:t>
      </w:r>
      <w:proofErr w:type="gramEnd"/>
    </w:p>
    <w:p w:rsidR="006A2B6A" w:rsidRDefault="006A2B6A" w:rsidP="000213EA">
      <w:pPr>
        <w:jc w:val="both"/>
      </w:pPr>
      <w:r>
        <w:t>1.1</w:t>
      </w:r>
      <w:r w:rsidR="007E4718">
        <w:t>6</w:t>
      </w:r>
      <w:r>
        <w:t xml:space="preserve">. Раздел 3 перед подразделом </w:t>
      </w:r>
      <w:r w:rsidRPr="006A2B6A">
        <w:t>«Прием и регистрация заявления (запроса)</w:t>
      </w:r>
      <w:r w:rsidR="00007EBD">
        <w:t xml:space="preserve"> и документов поступивших от заявителей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007EBD" w:rsidP="006A2B6A">
      <w:pPr>
        <w:autoSpaceDE w:val="0"/>
        <w:autoSpaceDN w:val="0"/>
        <w:adjustRightInd w:val="0"/>
        <w:jc w:val="both"/>
      </w:pPr>
      <w:r>
        <w:t>69</w:t>
      </w:r>
      <w:r w:rsidR="006A2B6A">
        <w:t>.1</w:t>
      </w:r>
      <w:r>
        <w:t>0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 w:rsidR="006A2B6A">
        <w:t>.».</w:t>
      </w:r>
      <w:proofErr w:type="gramEnd"/>
    </w:p>
    <w:p w:rsidR="006A2B6A" w:rsidRDefault="00C538E5" w:rsidP="006A2B6A">
      <w:pPr>
        <w:autoSpaceDE w:val="0"/>
        <w:autoSpaceDN w:val="0"/>
        <w:adjustRightInd w:val="0"/>
        <w:jc w:val="both"/>
      </w:pPr>
      <w:r>
        <w:lastRenderedPageBreak/>
        <w:t>1.1</w:t>
      </w:r>
      <w:r w:rsidR="007E4718">
        <w:t>7</w:t>
      </w:r>
      <w:r>
        <w:t xml:space="preserve">. Пункт </w:t>
      </w:r>
      <w:r w:rsidR="00CC5F4E">
        <w:t>72</w:t>
      </w:r>
      <w:r>
        <w:t xml:space="preserve"> раздела 3 Регламента </w:t>
      </w:r>
      <w:r w:rsidR="00D2061F">
        <w:t>дополнить абзацем следующего содержания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>
        <w:t xml:space="preserve">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</w:t>
      </w:r>
      <w:proofErr w:type="gramStart"/>
      <w:r w:rsidRPr="00262620">
        <w:t>.</w:t>
      </w:r>
      <w:r>
        <w:t>».</w:t>
      </w:r>
      <w:proofErr w:type="gramEnd"/>
    </w:p>
    <w:p w:rsidR="000213EA" w:rsidRDefault="000213EA" w:rsidP="000213EA">
      <w:pPr>
        <w:jc w:val="both"/>
      </w:pPr>
      <w:r w:rsidRPr="000213EA">
        <w:t>1.1</w:t>
      </w:r>
      <w:r w:rsidR="007E4718">
        <w:t>8</w:t>
      </w:r>
      <w:r w:rsidRPr="000213EA">
        <w:t>. Раздел 3</w:t>
      </w:r>
      <w:r w:rsidR="00411804">
        <w:t xml:space="preserve"> Регламента </w:t>
      </w:r>
      <w:r w:rsidRPr="000213EA">
        <w:t xml:space="preserve"> после подраздела </w:t>
      </w:r>
      <w:r>
        <w:t>«</w:t>
      </w:r>
      <w:r w:rsidRPr="000213EA">
        <w:t>Прием и регистрация заявления (запроса)</w:t>
      </w:r>
      <w:r w:rsidR="00CC5F4E">
        <w:t xml:space="preserve"> и документов поступивших от заявителей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CC5F4E" w:rsidP="000213EA">
      <w:pPr>
        <w:jc w:val="both"/>
      </w:pPr>
      <w:r>
        <w:t>81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proofErr w:type="gramStart"/>
      <w:r w:rsidR="000213EA">
        <w:t>.».</w:t>
      </w:r>
      <w:proofErr w:type="gramEnd"/>
    </w:p>
    <w:p w:rsidR="00411804" w:rsidRDefault="00411804" w:rsidP="00CC5F4E">
      <w:pPr>
        <w:pStyle w:val="ConsPlusNormal"/>
        <w:ind w:firstLine="0"/>
        <w:jc w:val="both"/>
      </w:pPr>
      <w:r w:rsidRPr="00CC5F4E">
        <w:rPr>
          <w:rFonts w:ascii="Times New Roman" w:hAnsi="Times New Roman" w:cs="Times New Roman"/>
          <w:sz w:val="24"/>
          <w:szCs w:val="24"/>
        </w:rPr>
        <w:t>1.1</w:t>
      </w:r>
      <w:r w:rsidR="007E4718">
        <w:rPr>
          <w:rFonts w:ascii="Times New Roman" w:hAnsi="Times New Roman" w:cs="Times New Roman"/>
          <w:sz w:val="24"/>
          <w:szCs w:val="24"/>
        </w:rPr>
        <w:t>9</w:t>
      </w:r>
      <w:r w:rsidRPr="00CC5F4E">
        <w:rPr>
          <w:rFonts w:ascii="Times New Roman" w:hAnsi="Times New Roman" w:cs="Times New Roman"/>
          <w:sz w:val="24"/>
          <w:szCs w:val="24"/>
        </w:rPr>
        <w:t>. Раздел 3 Регламента после подраздела «</w:t>
      </w:r>
      <w:r w:rsidR="00CC5F4E" w:rsidRPr="00CC5F4E">
        <w:rPr>
          <w:rFonts w:ascii="Times New Roman" w:hAnsi="Times New Roman" w:cs="Times New Roman"/>
          <w:sz w:val="24"/>
          <w:szCs w:val="24"/>
        </w:rPr>
        <w:t>Направление (вручение) Решения о согласовании переустройства и (или) перепланировки жилого помещения либо Решения об отказе в согласовании переустройства и (или) перепланировки жилого помещения</w:t>
      </w:r>
      <w:r>
        <w:t xml:space="preserve">» </w:t>
      </w:r>
      <w:r w:rsidRPr="00CC5F4E">
        <w:rPr>
          <w:rFonts w:ascii="Times New Roman" w:hAnsi="Times New Roman" w:cs="Times New Roman"/>
          <w:sz w:val="24"/>
          <w:szCs w:val="24"/>
        </w:rPr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411804" w:rsidP="000213EA">
      <w:pPr>
        <w:jc w:val="both"/>
      </w:pPr>
      <w:r>
        <w:t>9</w:t>
      </w:r>
      <w:r w:rsidR="00CC5F4E">
        <w:t>2</w:t>
      </w:r>
      <w:r>
        <w:t xml:space="preserve">.1. </w:t>
      </w:r>
      <w:r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>
        <w:t>.».</w:t>
      </w:r>
      <w:proofErr w:type="gramEnd"/>
    </w:p>
    <w:p w:rsidR="00411804" w:rsidRDefault="00411804" w:rsidP="000213EA">
      <w:pPr>
        <w:jc w:val="both"/>
      </w:pPr>
      <w:r>
        <w:t>1.</w:t>
      </w:r>
      <w:r w:rsidR="007E4718">
        <w:t>20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31BD4" w:rsidP="000213EA">
      <w:pPr>
        <w:jc w:val="both"/>
      </w:pPr>
      <w:r>
        <w:t>9</w:t>
      </w:r>
      <w:r w:rsidR="00CC5F4E">
        <w:t>2</w:t>
      </w:r>
      <w:r>
        <w:t>.</w:t>
      </w:r>
      <w:r w:rsidR="00CC5F4E">
        <w:t>2</w:t>
      </w:r>
      <w:r>
        <w:t>. Возможность оценить доступность и качество муниципальной услуги отсутствует</w:t>
      </w:r>
      <w:proofErr w:type="gramStart"/>
      <w:r>
        <w:t>.».</w:t>
      </w:r>
      <w:proofErr w:type="gramEnd"/>
    </w:p>
    <w:p w:rsidR="008B1B76" w:rsidRDefault="008B1B76" w:rsidP="000213EA">
      <w:pPr>
        <w:jc w:val="both"/>
      </w:pPr>
      <w:r>
        <w:t>1.</w:t>
      </w:r>
      <w:r w:rsidR="00CC531B">
        <w:t>2</w:t>
      </w:r>
      <w:r w:rsidR="007E4718">
        <w:t>1</w:t>
      </w:r>
      <w:r>
        <w:t xml:space="preserve">. Пункт </w:t>
      </w:r>
      <w:r w:rsidR="00CC5F4E">
        <w:t>110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«11</w:t>
      </w:r>
      <w:r w:rsidR="00CC5F4E">
        <w:t>0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государственных  и муниципальных услуг (функций) не осуществляется</w:t>
      </w:r>
      <w:proofErr w:type="gramStart"/>
      <w:r w:rsidRPr="0074460E">
        <w:t>.</w:t>
      </w:r>
      <w:r>
        <w:t>».</w:t>
      </w:r>
      <w:proofErr w:type="gramEnd"/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473B4"/>
    <w:rsid w:val="0005116F"/>
    <w:rsid w:val="00064A4F"/>
    <w:rsid w:val="00077907"/>
    <w:rsid w:val="00124838"/>
    <w:rsid w:val="00154363"/>
    <w:rsid w:val="001563D6"/>
    <w:rsid w:val="0017422C"/>
    <w:rsid w:val="001E4D0E"/>
    <w:rsid w:val="001E668A"/>
    <w:rsid w:val="002366AD"/>
    <w:rsid w:val="00254F4E"/>
    <w:rsid w:val="002711B9"/>
    <w:rsid w:val="003049E1"/>
    <w:rsid w:val="00320439"/>
    <w:rsid w:val="00331772"/>
    <w:rsid w:val="00334D12"/>
    <w:rsid w:val="0034153A"/>
    <w:rsid w:val="00390148"/>
    <w:rsid w:val="003F0487"/>
    <w:rsid w:val="00411804"/>
    <w:rsid w:val="00453288"/>
    <w:rsid w:val="004A1925"/>
    <w:rsid w:val="004B4EC4"/>
    <w:rsid w:val="005705D7"/>
    <w:rsid w:val="005A69FA"/>
    <w:rsid w:val="005D3B7F"/>
    <w:rsid w:val="00674C53"/>
    <w:rsid w:val="00684736"/>
    <w:rsid w:val="006A2B6A"/>
    <w:rsid w:val="006D042D"/>
    <w:rsid w:val="00731BD4"/>
    <w:rsid w:val="00740C05"/>
    <w:rsid w:val="0077253A"/>
    <w:rsid w:val="007A0858"/>
    <w:rsid w:val="007E4718"/>
    <w:rsid w:val="008379EE"/>
    <w:rsid w:val="008469D6"/>
    <w:rsid w:val="0085332F"/>
    <w:rsid w:val="008B1B76"/>
    <w:rsid w:val="008F0CCE"/>
    <w:rsid w:val="00920F9E"/>
    <w:rsid w:val="009F2881"/>
    <w:rsid w:val="00A02B65"/>
    <w:rsid w:val="00A06DD5"/>
    <w:rsid w:val="00A72CC1"/>
    <w:rsid w:val="00A8182B"/>
    <w:rsid w:val="00A95179"/>
    <w:rsid w:val="00AA6B3D"/>
    <w:rsid w:val="00B04397"/>
    <w:rsid w:val="00B43865"/>
    <w:rsid w:val="00B95238"/>
    <w:rsid w:val="00C1507B"/>
    <w:rsid w:val="00C26E43"/>
    <w:rsid w:val="00C538E5"/>
    <w:rsid w:val="00C94290"/>
    <w:rsid w:val="00CA0560"/>
    <w:rsid w:val="00CC531B"/>
    <w:rsid w:val="00CC5F4E"/>
    <w:rsid w:val="00D2061F"/>
    <w:rsid w:val="00D227FA"/>
    <w:rsid w:val="00D566BA"/>
    <w:rsid w:val="00D619B9"/>
    <w:rsid w:val="00D82454"/>
    <w:rsid w:val="00DB2DAF"/>
    <w:rsid w:val="00E13A7B"/>
    <w:rsid w:val="00E50393"/>
    <w:rsid w:val="00E51010"/>
    <w:rsid w:val="00E6390B"/>
    <w:rsid w:val="00E74D45"/>
    <w:rsid w:val="00EA0500"/>
    <w:rsid w:val="00EB01DA"/>
    <w:rsid w:val="00EC52FB"/>
    <w:rsid w:val="00EE4823"/>
    <w:rsid w:val="00EF3067"/>
    <w:rsid w:val="00EF62DF"/>
    <w:rsid w:val="00F83E5C"/>
    <w:rsid w:val="00F85E14"/>
    <w:rsid w:val="00F91057"/>
    <w:rsid w:val="00FC630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2017-11-22T09:58:00Z</cp:lastPrinted>
  <dcterms:created xsi:type="dcterms:W3CDTF">2017-11-22T10:04:00Z</dcterms:created>
  <dcterms:modified xsi:type="dcterms:W3CDTF">2017-11-23T04:58:00Z</dcterms:modified>
</cp:coreProperties>
</file>