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>Проект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>УТВЕРЖДЕНА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386204">
        <w:rPr>
          <w:rFonts w:ascii="Arial" w:hAnsi="Arial" w:cs="Arial"/>
          <w:sz w:val="20"/>
          <w:szCs w:val="20"/>
        </w:rPr>
        <w:t>постановлением</w:t>
      </w:r>
      <w:r w:rsidRPr="00513663">
        <w:rPr>
          <w:rFonts w:ascii="Arial" w:hAnsi="Arial" w:cs="Arial"/>
          <w:sz w:val="20"/>
          <w:szCs w:val="20"/>
        </w:rPr>
        <w:t xml:space="preserve"> Администрации</w:t>
      </w:r>
    </w:p>
    <w:p w:rsidR="004A6CBD" w:rsidRPr="00513663" w:rsidRDefault="004A6CBD" w:rsidP="004A6CBD">
      <w:pPr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 xml:space="preserve">Кривошеинского сельского поселения               </w:t>
      </w:r>
    </w:p>
    <w:p w:rsidR="004A6CBD" w:rsidRPr="00386204" w:rsidRDefault="004A6CBD" w:rsidP="004A6CBD">
      <w:pPr>
        <w:ind w:left="4956"/>
        <w:jc w:val="right"/>
        <w:rPr>
          <w:rFonts w:ascii="Arial" w:hAnsi="Arial" w:cs="Arial"/>
          <w:sz w:val="20"/>
          <w:szCs w:val="20"/>
        </w:rPr>
      </w:pPr>
      <w:r w:rsidRPr="00513663">
        <w:rPr>
          <w:rFonts w:ascii="Arial" w:hAnsi="Arial" w:cs="Arial"/>
          <w:sz w:val="20"/>
          <w:szCs w:val="20"/>
        </w:rPr>
        <w:t xml:space="preserve">             </w:t>
      </w:r>
      <w:r w:rsidRPr="00386204">
        <w:rPr>
          <w:rFonts w:ascii="Arial" w:hAnsi="Arial" w:cs="Arial"/>
          <w:sz w:val="20"/>
          <w:szCs w:val="20"/>
        </w:rPr>
        <w:t xml:space="preserve">от </w:t>
      </w:r>
      <w:r w:rsidR="00386204" w:rsidRPr="00386204">
        <w:rPr>
          <w:rFonts w:ascii="Arial" w:hAnsi="Arial" w:cs="Arial"/>
          <w:sz w:val="20"/>
          <w:szCs w:val="20"/>
        </w:rPr>
        <w:t>«</w:t>
      </w:r>
      <w:r w:rsidR="00332B52">
        <w:rPr>
          <w:rFonts w:ascii="Arial" w:hAnsi="Arial" w:cs="Arial"/>
          <w:sz w:val="20"/>
          <w:szCs w:val="20"/>
        </w:rPr>
        <w:t>____</w:t>
      </w:r>
      <w:r w:rsidR="00386204" w:rsidRPr="00386204">
        <w:rPr>
          <w:rFonts w:ascii="Arial" w:hAnsi="Arial" w:cs="Arial"/>
          <w:sz w:val="20"/>
          <w:szCs w:val="20"/>
        </w:rPr>
        <w:t xml:space="preserve">» </w:t>
      </w:r>
      <w:r w:rsidR="00332B52">
        <w:rPr>
          <w:rFonts w:ascii="Arial" w:hAnsi="Arial" w:cs="Arial"/>
          <w:sz w:val="20"/>
          <w:szCs w:val="20"/>
        </w:rPr>
        <w:t>__________</w:t>
      </w:r>
      <w:r w:rsidR="00386204" w:rsidRPr="00386204">
        <w:rPr>
          <w:rFonts w:ascii="Arial" w:hAnsi="Arial" w:cs="Arial"/>
          <w:sz w:val="20"/>
          <w:szCs w:val="20"/>
        </w:rPr>
        <w:t xml:space="preserve"> </w:t>
      </w:r>
      <w:r w:rsidRPr="00386204">
        <w:rPr>
          <w:rFonts w:ascii="Arial" w:hAnsi="Arial" w:cs="Arial"/>
          <w:sz w:val="20"/>
          <w:szCs w:val="20"/>
        </w:rPr>
        <w:t>2021 г.</w:t>
      </w:r>
      <w:r w:rsidR="00386204" w:rsidRPr="00386204">
        <w:rPr>
          <w:rFonts w:ascii="Arial" w:hAnsi="Arial" w:cs="Arial"/>
          <w:sz w:val="20"/>
          <w:szCs w:val="20"/>
        </w:rPr>
        <w:t xml:space="preserve"> № </w:t>
      </w:r>
      <w:r w:rsidR="00332B52">
        <w:rPr>
          <w:rFonts w:ascii="Arial" w:hAnsi="Arial" w:cs="Arial"/>
          <w:sz w:val="20"/>
          <w:szCs w:val="20"/>
        </w:rPr>
        <w:t>____</w:t>
      </w: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ind w:left="4956"/>
        <w:jc w:val="center"/>
        <w:rPr>
          <w:rFonts w:ascii="Arial" w:hAnsi="Arial" w:cs="Arial"/>
        </w:rPr>
      </w:pPr>
    </w:p>
    <w:p w:rsidR="004A6CBD" w:rsidRPr="00513663" w:rsidRDefault="004A6CBD" w:rsidP="004A6CBD">
      <w:pPr>
        <w:jc w:val="center"/>
        <w:rPr>
          <w:rFonts w:ascii="Arial" w:eastAsia="Calibri" w:hAnsi="Arial" w:cs="Arial"/>
          <w:b/>
          <w:lang w:eastAsia="en-US"/>
        </w:rPr>
      </w:pPr>
      <w:r w:rsidRPr="00513663">
        <w:rPr>
          <w:rFonts w:ascii="Arial" w:eastAsia="Calibri" w:hAnsi="Arial" w:cs="Arial"/>
          <w:b/>
          <w:lang w:eastAsia="en-US"/>
        </w:rPr>
        <w:t xml:space="preserve">Программа </w:t>
      </w:r>
    </w:p>
    <w:p w:rsidR="004A6CBD" w:rsidRPr="00513663" w:rsidRDefault="004A6CBD" w:rsidP="004A6CBD">
      <w:pPr>
        <w:jc w:val="center"/>
        <w:rPr>
          <w:rFonts w:ascii="Arial" w:eastAsia="Calibri" w:hAnsi="Arial" w:cs="Arial"/>
          <w:b/>
          <w:lang w:eastAsia="en-US"/>
        </w:rPr>
      </w:pPr>
      <w:r w:rsidRPr="00513663">
        <w:rPr>
          <w:rFonts w:ascii="Arial" w:eastAsia="Calibri" w:hAnsi="Arial" w:cs="Arial"/>
          <w:b/>
          <w:lang w:eastAsia="en-US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2022 год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b/>
          <w:lang w:eastAsia="en-US"/>
        </w:rPr>
      </w:pP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земельного муниципального контроля (далее - Программа) на территории Кривошеинского сельского поселения на 2022 год разработана в целях организации проведения профилактики нарушений обязательных требований, оценка соблюдения которых является предметом муниципального земельного контроля.</w:t>
      </w:r>
    </w:p>
    <w:p w:rsidR="004A6CBD" w:rsidRPr="00513663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513663">
        <w:rPr>
          <w:rFonts w:ascii="Arial" w:eastAsia="Calibri" w:hAnsi="Arial" w:cs="Arial"/>
          <w:lang w:eastAsia="en-US"/>
        </w:rPr>
        <w:t>Паспорт программы</w:t>
      </w:r>
    </w:p>
    <w:p w:rsidR="004A6CBD" w:rsidRPr="00513663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0"/>
        <w:gridCol w:w="7021"/>
      </w:tblGrid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Наименование</w:t>
            </w:r>
          </w:p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Программа профилактики рисков причинения вреда (ущерба) охраняемым законом ценностям в рамках муниципального земельного контроля на территории Кривошеинского сельского поселения на 2022 год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Разработчик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Исполнители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Администрация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Цел</w:t>
            </w:r>
            <w:proofErr w:type="gramStart"/>
            <w:r w:rsidRPr="00513663">
              <w:rPr>
                <w:rFonts w:ascii="Arial" w:eastAsia="Calibri" w:hAnsi="Arial" w:cs="Arial"/>
                <w:lang w:eastAsia="en-US"/>
              </w:rPr>
              <w:t>ь(</w:t>
            </w:r>
            <w:proofErr w:type="gramEnd"/>
            <w:r w:rsidRPr="00513663">
              <w:rPr>
                <w:rFonts w:ascii="Arial" w:eastAsia="Calibri" w:hAnsi="Arial" w:cs="Arial"/>
                <w:lang w:eastAsia="en-US"/>
              </w:rPr>
              <w:t>и)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законодательства; 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сокращение количества нарушений гражданами  и организациями обязательных требований земельного законодательства на территории Кривошеинского сельского поселения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Задач</w:t>
            </w:r>
            <w:proofErr w:type="gramStart"/>
            <w:r w:rsidRPr="00513663">
              <w:rPr>
                <w:rFonts w:ascii="Arial" w:eastAsia="Calibri" w:hAnsi="Arial" w:cs="Arial"/>
                <w:lang w:eastAsia="en-US"/>
              </w:rPr>
              <w:t>а(</w:t>
            </w:r>
            <w:proofErr w:type="gramEnd"/>
            <w:r w:rsidRPr="00513663">
              <w:rPr>
                <w:rFonts w:ascii="Arial" w:eastAsia="Calibri" w:hAnsi="Arial" w:cs="Arial"/>
                <w:lang w:eastAsia="en-US"/>
              </w:rPr>
              <w:t>и)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Выявление причин, факторов и </w:t>
            </w:r>
            <w:proofErr w:type="gramStart"/>
            <w:r w:rsidRPr="00513663">
              <w:rPr>
                <w:rFonts w:ascii="Arial" w:eastAsia="Calibri" w:hAnsi="Arial" w:cs="Arial"/>
                <w:lang w:eastAsia="en-US"/>
              </w:rPr>
              <w:t>условий</w:t>
            </w:r>
            <w:proofErr w:type="gramEnd"/>
            <w:r w:rsidRPr="00513663">
              <w:rPr>
                <w:rFonts w:ascii="Arial" w:eastAsia="Calibri" w:hAnsi="Arial" w:cs="Arial"/>
                <w:lang w:eastAsia="en-US"/>
              </w:rPr>
              <w:t xml:space="preserve"> способствующих 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риска их возникновения;</w:t>
            </w:r>
          </w:p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4A6CBD" w:rsidRPr="00513663" w:rsidTr="00F24D54">
        <w:tc>
          <w:tcPr>
            <w:tcW w:w="2660" w:type="dxa"/>
          </w:tcPr>
          <w:p w:rsidR="004A6CBD" w:rsidRPr="00513663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t xml:space="preserve">Сроки и (или) этапы </w:t>
            </w:r>
            <w:r w:rsidRPr="00513663">
              <w:rPr>
                <w:rFonts w:ascii="Arial" w:eastAsia="Calibri" w:hAnsi="Arial" w:cs="Arial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7761" w:type="dxa"/>
          </w:tcPr>
          <w:p w:rsidR="004A6CBD" w:rsidRPr="00513663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513663">
              <w:rPr>
                <w:rFonts w:ascii="Arial" w:eastAsia="Calibri" w:hAnsi="Arial" w:cs="Arial"/>
                <w:lang w:eastAsia="en-US"/>
              </w:rPr>
              <w:lastRenderedPageBreak/>
              <w:t>С 01 января 2022 года по 31 декабря 2022 года</w:t>
            </w:r>
          </w:p>
        </w:tc>
      </w:tr>
      <w:tr w:rsidR="004A6CBD" w:rsidRPr="00D14F56" w:rsidTr="00F24D54">
        <w:tc>
          <w:tcPr>
            <w:tcW w:w="2660" w:type="dxa"/>
          </w:tcPr>
          <w:p w:rsidR="004A6CBD" w:rsidRPr="00D14F56" w:rsidRDefault="004A6CBD" w:rsidP="00F24D54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761" w:type="dxa"/>
          </w:tcPr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Повышения </w:t>
            </w:r>
            <w:proofErr w:type="gramStart"/>
            <w:r>
              <w:rPr>
                <w:rFonts w:ascii="Arial" w:eastAsia="Calibri" w:hAnsi="Arial" w:cs="Arial"/>
                <w:lang w:eastAsia="en-US"/>
              </w:rPr>
              <w:t>уровня понимания контролируемых лиц обязательных требований земельного законодательства</w:t>
            </w:r>
            <w:proofErr w:type="gramEnd"/>
            <w:r>
              <w:rPr>
                <w:rFonts w:ascii="Arial" w:eastAsia="Calibri" w:hAnsi="Arial" w:cs="Arial"/>
                <w:lang w:eastAsia="en-US"/>
              </w:rPr>
              <w:t>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Снижение рисков причинения вреда охраняемым законом ценностям.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Развитие системы профилактических мероприятий контрольного органа.</w:t>
            </w:r>
          </w:p>
          <w:p w:rsidR="004A6CBD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Обеспечение квалифицированной работы должностных лиц контрольного органа.</w:t>
            </w:r>
          </w:p>
          <w:p w:rsidR="004A6CBD" w:rsidRPr="00D14F56" w:rsidRDefault="004A6CBD" w:rsidP="00F24D54">
            <w:pPr>
              <w:jc w:val="both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Повышение прозрачности деятельности  контрольного органа.</w:t>
            </w:r>
          </w:p>
        </w:tc>
      </w:tr>
    </w:tbl>
    <w:p w:rsidR="004A6CBD" w:rsidRDefault="004A6CBD" w:rsidP="004A6CBD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4A6CBD" w:rsidRPr="0056766E" w:rsidRDefault="004A6CBD" w:rsidP="004A6CBD">
      <w:pPr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Pr="00C937FC" w:rsidRDefault="004A6CBD" w:rsidP="004A6CB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  <w:r w:rsidRPr="00C937FC">
        <w:rPr>
          <w:rFonts w:ascii="Arial" w:eastAsia="Calibri" w:hAnsi="Arial" w:cs="Arial"/>
          <w:b/>
          <w:lang w:val="en-US" w:eastAsia="en-US"/>
        </w:rPr>
        <w:t>I</w:t>
      </w:r>
      <w:r w:rsidRPr="00C937FC">
        <w:rPr>
          <w:rFonts w:ascii="Arial" w:eastAsia="Calibri" w:hAnsi="Arial" w:cs="Arial"/>
          <w:b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органа муниципального контроля, характеристика проблем, на решение которых направлена Программа</w:t>
      </w:r>
    </w:p>
    <w:p w:rsidR="004A6CBD" w:rsidRPr="00C937FC" w:rsidRDefault="004A6CBD" w:rsidP="004A6CBD">
      <w:pPr>
        <w:ind w:firstLine="708"/>
        <w:jc w:val="center"/>
        <w:rPr>
          <w:rFonts w:ascii="Arial" w:eastAsia="Calibri" w:hAnsi="Arial" w:cs="Arial"/>
          <w:b/>
          <w:lang w:eastAsia="en-US"/>
        </w:rPr>
      </w:pPr>
    </w:p>
    <w:p w:rsidR="004A6CBD" w:rsidRPr="009962B1" w:rsidRDefault="004A6CBD" w:rsidP="004A6CBD">
      <w:pPr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Муниципальный земельный контроль на территории Кривошеинского сельского поселения в отношении граждан и организаций осуществляет администрация Кривошеинского сельского поселения (далее - администрации) в соответствии с требованиями Федерального закона от 31 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C4D76">
        <w:rPr>
          <w:rFonts w:ascii="Arial" w:eastAsia="Calibri" w:hAnsi="Arial" w:cs="Arial"/>
          <w:lang w:eastAsia="en-US"/>
        </w:rPr>
        <w:t xml:space="preserve">Главной задачей </w:t>
      </w:r>
      <w:r w:rsidRPr="009D084A">
        <w:rPr>
          <w:rFonts w:ascii="Arial" w:eastAsia="Calibri" w:hAnsi="Arial" w:cs="Arial"/>
          <w:lang w:eastAsia="en-US"/>
        </w:rPr>
        <w:t xml:space="preserve">администрации </w:t>
      </w:r>
      <w:r w:rsidRPr="00BC4D76">
        <w:rPr>
          <w:rFonts w:ascii="Arial" w:eastAsia="Calibri" w:hAnsi="Arial" w:cs="Arial"/>
          <w:lang w:eastAsia="en-US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Объектами муниципального земельного контроля являются земли, земельные участки или части земельных участков, находящиеся в границах Кривошеинского сельского поселения. 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Муниципальный земельный контроль осуществляется должностными лицами администрации, уполномоченных на осуществление муниципального земельного контроля на территории Кривошеинского сельского поселения.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Субъекты, в отношении которых осуществляется муниципальный земельный контроль: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организации;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граждане.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Перечень обязательных требований, оценка которых является предметом муниципального земельного участка: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 о недопущении самовольного  занятия земель, земельного участка или части земельного участка, в том числе использования земель, земельного участка или части земельного участка, или части земельного участка лицом, не имеющим предусмотренных законодательством прав на них;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обязательные требования, связанные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- обязательные требования, связанные с обязанностью по приведению земель в состояние, пригодное для использования по целевому назначению;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исполнение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Положение о муниципальном земельном контроле в границах Кривошеинского сельского поселения утверждено решением Совета Кривошеинского сельского поселения от 07.10.2021 г. № 40.</w:t>
      </w:r>
    </w:p>
    <w:p w:rsidR="004A6CBD" w:rsidRPr="00BC4D76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опубликован на официальном сайте Кривошеинского сельского поселения в информационно-телекоммуникационной сети «Интернет» (https://krivosheinskoe-sp.</w:t>
      </w:r>
      <w:proofErr w:type="spellStart"/>
      <w:r>
        <w:rPr>
          <w:rFonts w:ascii="Arial" w:eastAsia="Calibri" w:hAnsi="Arial" w:cs="Arial"/>
          <w:lang w:val="en-US" w:eastAsia="en-US"/>
        </w:rPr>
        <w:t>ru</w:t>
      </w:r>
      <w:proofErr w:type="spellEnd"/>
      <w:r w:rsidRPr="00DA44B7">
        <w:rPr>
          <w:rFonts w:ascii="Arial" w:eastAsia="Calibri" w:hAnsi="Arial" w:cs="Arial"/>
          <w:lang w:eastAsia="en-US"/>
        </w:rPr>
        <w:t>).</w:t>
      </w:r>
      <w:r>
        <w:rPr>
          <w:rFonts w:ascii="Arial" w:eastAsia="Calibri" w:hAnsi="Arial" w:cs="Arial"/>
          <w:lang w:eastAsia="en-US"/>
        </w:rPr>
        <w:t xml:space="preserve"> </w:t>
      </w:r>
    </w:p>
    <w:p w:rsidR="004A6CBD" w:rsidRDefault="004A6CBD" w:rsidP="004A6CBD">
      <w:pPr>
        <w:ind w:firstLine="709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4A6CBD" w:rsidRPr="00080BCC" w:rsidRDefault="004A6CBD" w:rsidP="004A6CBD">
      <w:pPr>
        <w:ind w:firstLine="709"/>
        <w:jc w:val="center"/>
        <w:rPr>
          <w:rFonts w:ascii="Arial" w:eastAsia="Calibri" w:hAnsi="Arial" w:cs="Arial"/>
          <w:b/>
          <w:lang w:eastAsia="en-US"/>
        </w:rPr>
      </w:pPr>
      <w:r w:rsidRPr="00080BCC">
        <w:rPr>
          <w:rFonts w:ascii="Arial" w:eastAsia="Calibri" w:hAnsi="Arial" w:cs="Arial"/>
          <w:b/>
          <w:lang w:val="en-US" w:eastAsia="en-US"/>
        </w:rPr>
        <w:t>II</w:t>
      </w:r>
      <w:r w:rsidRPr="00080BCC">
        <w:rPr>
          <w:rFonts w:ascii="Arial" w:eastAsia="Calibri" w:hAnsi="Arial" w:cs="Arial"/>
          <w:b/>
          <w:lang w:eastAsia="en-US"/>
        </w:rPr>
        <w:t>.</w:t>
      </w:r>
      <w:r w:rsidRPr="00080BCC">
        <w:rPr>
          <w:rFonts w:ascii="Arial" w:hAnsi="Arial" w:cs="Arial"/>
          <w:b/>
        </w:rPr>
        <w:t xml:space="preserve"> </w:t>
      </w:r>
      <w:r w:rsidRPr="00080BCC">
        <w:rPr>
          <w:rFonts w:ascii="Arial" w:eastAsia="Calibri" w:hAnsi="Arial" w:cs="Arial"/>
          <w:b/>
          <w:lang w:eastAsia="en-US"/>
        </w:rPr>
        <w:t>Цели и задачи реализации Программы</w:t>
      </w:r>
    </w:p>
    <w:p w:rsidR="004A6CBD" w:rsidRPr="0056766E" w:rsidRDefault="004A6CBD" w:rsidP="004A6CBD">
      <w:pPr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16DA4">
        <w:rPr>
          <w:rFonts w:ascii="Arial" w:eastAsia="Calibri" w:hAnsi="Arial" w:cs="Arial"/>
          <w:lang w:eastAsia="en-US"/>
        </w:rPr>
        <w:t>Целями реализации Программы являются: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предупреждение нарушений гражданами и организациями требований земельного законодательства, включая устранение причин</w:t>
      </w:r>
      <w:proofErr w:type="gramStart"/>
      <w:r>
        <w:rPr>
          <w:rFonts w:ascii="Arial" w:eastAsia="Calibri" w:hAnsi="Arial" w:cs="Arial"/>
          <w:lang w:eastAsia="en-US"/>
        </w:rPr>
        <w:t>.</w:t>
      </w:r>
      <w:proofErr w:type="gramEnd"/>
      <w:r>
        <w:rPr>
          <w:rFonts w:ascii="Arial" w:eastAsia="Calibri" w:hAnsi="Arial" w:cs="Arial"/>
          <w:lang w:eastAsia="en-US"/>
        </w:rPr>
        <w:t xml:space="preserve"> </w:t>
      </w:r>
      <w:proofErr w:type="gramStart"/>
      <w:r>
        <w:rPr>
          <w:rFonts w:ascii="Arial" w:eastAsia="Calibri" w:hAnsi="Arial" w:cs="Arial"/>
          <w:lang w:eastAsia="en-US"/>
        </w:rPr>
        <w:t>ф</w:t>
      </w:r>
      <w:proofErr w:type="gramEnd"/>
      <w:r>
        <w:rPr>
          <w:rFonts w:ascii="Arial" w:eastAsia="Calibri" w:hAnsi="Arial" w:cs="Arial"/>
          <w:lang w:eastAsia="en-US"/>
        </w:rPr>
        <w:t>акторов и условий, способствующих возможному нарушению обязательных требований;</w:t>
      </w:r>
    </w:p>
    <w:p w:rsidR="004A6CBD" w:rsidRPr="00816DA4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4A6CBD" w:rsidRDefault="004A6CBD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841869">
        <w:rPr>
          <w:rFonts w:ascii="Arial" w:eastAsia="Calibri" w:hAnsi="Arial" w:cs="Arial"/>
          <w:lang w:eastAsia="en-US"/>
        </w:rPr>
        <w:t>В рамках достижения поставленных целей предусматривается решение следующих задач: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выявление причин, факторов и 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устранения причин, факторов и условий, способствующих возможному причинению вреда охраняемым законом ценностям и нарушению обязательных  требований, установленных земельным законодательством;</w:t>
      </w:r>
    </w:p>
    <w:p w:rsidR="00513663" w:rsidRDefault="00513663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повышение правосознания и правовой культуры подконтрольных</w:t>
      </w:r>
      <w:r w:rsidR="00F75C68">
        <w:rPr>
          <w:rFonts w:ascii="Arial" w:eastAsia="Calibri" w:hAnsi="Arial" w:cs="Arial"/>
          <w:lang w:eastAsia="en-US"/>
        </w:rPr>
        <w:t xml:space="preserve"> субъектов;</w:t>
      </w:r>
    </w:p>
    <w:p w:rsidR="00F75C68" w:rsidRDefault="00F75C6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67738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841869" w:rsidRDefault="00967738" w:rsidP="004A6CBD">
      <w:pPr>
        <w:ind w:firstLine="709"/>
        <w:jc w:val="both"/>
        <w:rPr>
          <w:rFonts w:ascii="Arial" w:eastAsia="Calibri" w:hAnsi="Arial" w:cs="Arial"/>
          <w:lang w:eastAsia="en-US"/>
        </w:rPr>
      </w:pPr>
    </w:p>
    <w:p w:rsidR="00967738" w:rsidRPr="00967738" w:rsidRDefault="00967738" w:rsidP="00967738">
      <w:pPr>
        <w:jc w:val="center"/>
        <w:rPr>
          <w:rFonts w:ascii="Arial" w:hAnsi="Arial" w:cs="Arial"/>
          <w:b/>
          <w:bCs/>
        </w:rPr>
      </w:pPr>
      <w:r w:rsidRPr="00967738">
        <w:rPr>
          <w:rFonts w:ascii="Arial" w:hAnsi="Arial" w:cs="Arial"/>
          <w:b/>
          <w:bCs/>
        </w:rPr>
        <w:t>III. Перечень профилактических мероприятий, сроки</w:t>
      </w:r>
    </w:p>
    <w:p w:rsidR="000847C4" w:rsidRDefault="00967738" w:rsidP="00967738">
      <w:pPr>
        <w:jc w:val="center"/>
        <w:rPr>
          <w:rFonts w:ascii="Arial" w:hAnsi="Arial" w:cs="Arial"/>
          <w:b/>
          <w:bCs/>
        </w:rPr>
      </w:pPr>
      <w:r w:rsidRPr="00967738">
        <w:rPr>
          <w:rFonts w:ascii="Arial" w:hAnsi="Arial" w:cs="Arial"/>
          <w:b/>
          <w:bCs/>
        </w:rPr>
        <w:t>(периодичность) их проведения</w:t>
      </w:r>
    </w:p>
    <w:p w:rsidR="00CF3D58" w:rsidRDefault="00CF3D58" w:rsidP="00967738">
      <w:pPr>
        <w:jc w:val="center"/>
        <w:rPr>
          <w:rFonts w:ascii="Arial" w:hAnsi="Arial" w:cs="Arial"/>
          <w:b/>
          <w:bCs/>
        </w:rPr>
      </w:pPr>
    </w:p>
    <w:tbl>
      <w:tblPr>
        <w:tblStyle w:val="a3"/>
        <w:tblW w:w="0" w:type="auto"/>
        <w:tblLook w:val="04A0"/>
      </w:tblPr>
      <w:tblGrid>
        <w:gridCol w:w="841"/>
        <w:gridCol w:w="2333"/>
        <w:gridCol w:w="3969"/>
        <w:gridCol w:w="2410"/>
      </w:tblGrid>
      <w:tr w:rsidR="00550554" w:rsidTr="002F71B5">
        <w:tc>
          <w:tcPr>
            <w:tcW w:w="789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8620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3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204">
              <w:rPr>
                <w:rFonts w:ascii="Arial" w:hAnsi="Arial" w:cs="Arial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550554" w:rsidRPr="00386204" w:rsidRDefault="00550554" w:rsidP="005505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386204">
              <w:rPr>
                <w:rFonts w:ascii="Arial" w:hAnsi="Arial" w:cs="Arial"/>
                <w:b/>
                <w:sz w:val="24"/>
                <w:szCs w:val="24"/>
              </w:rPr>
              <w:t>Ответственные</w:t>
            </w:r>
            <w:proofErr w:type="gramEnd"/>
            <w:r w:rsidRPr="00386204">
              <w:rPr>
                <w:rFonts w:ascii="Arial" w:hAnsi="Arial" w:cs="Arial"/>
                <w:b/>
                <w:sz w:val="24"/>
                <w:szCs w:val="24"/>
              </w:rPr>
              <w:t xml:space="preserve"> за мероприятие</w:t>
            </w:r>
          </w:p>
        </w:tc>
      </w:tr>
      <w:tr w:rsidR="00550554" w:rsidTr="002F71B5">
        <w:tc>
          <w:tcPr>
            <w:tcW w:w="789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969" w:type="dxa"/>
          </w:tcPr>
          <w:p w:rsidR="00550554" w:rsidRPr="00386204" w:rsidRDefault="00550554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410" w:type="dxa"/>
          </w:tcPr>
          <w:p w:rsidR="00550554" w:rsidRPr="00386204" w:rsidRDefault="00550554" w:rsidP="005505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Должностные лица администрации, уполномоченные на осуществление муниципального земельного контроля на территории Кривошеинского </w:t>
            </w: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сельского поселения</w:t>
            </w:r>
          </w:p>
        </w:tc>
      </w:tr>
      <w:tr w:rsidR="00550554" w:rsidTr="002F71B5">
        <w:tc>
          <w:tcPr>
            <w:tcW w:w="789" w:type="dxa"/>
          </w:tcPr>
          <w:p w:rsidR="00550554" w:rsidRPr="00386204" w:rsidRDefault="00EA456D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3" w:type="dxa"/>
          </w:tcPr>
          <w:p w:rsidR="00550554" w:rsidRPr="00386204" w:rsidRDefault="00EA456D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3969" w:type="dxa"/>
          </w:tcPr>
          <w:p w:rsidR="00550554" w:rsidRPr="00386204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hAnsi="Arial" w:cs="Arial"/>
                <w:sz w:val="24"/>
                <w:szCs w:val="24"/>
              </w:rPr>
              <w:t>По мере поступления обращения контролируемого лица или его представителя</w:t>
            </w:r>
          </w:p>
        </w:tc>
        <w:tc>
          <w:tcPr>
            <w:tcW w:w="2410" w:type="dxa"/>
          </w:tcPr>
          <w:p w:rsidR="00550554" w:rsidRPr="00386204" w:rsidRDefault="002F71B5" w:rsidP="009677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20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Должностные лица администрации, уполномоченные на осуществление муниципального земельного контроля на территории Кривошеинского сельского поселения</w:t>
            </w:r>
          </w:p>
        </w:tc>
      </w:tr>
    </w:tbl>
    <w:p w:rsidR="00CF3D58" w:rsidRDefault="00CF3D58" w:rsidP="00967738">
      <w:pPr>
        <w:jc w:val="center"/>
      </w:pP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  <w:r w:rsidRPr="00257B11">
        <w:rPr>
          <w:rFonts w:ascii="Arial" w:eastAsia="Calibri" w:hAnsi="Arial" w:cs="Arial"/>
          <w:b/>
          <w:lang w:eastAsia="en-US"/>
        </w:rPr>
        <w:t>IV. Показатели результативности и эффективности Программы</w:t>
      </w:r>
    </w:p>
    <w:p w:rsidR="00257B11" w:rsidRDefault="00257B11" w:rsidP="00257B11">
      <w:pPr>
        <w:jc w:val="center"/>
        <w:rPr>
          <w:rFonts w:ascii="Arial" w:eastAsia="Calibri" w:hAnsi="Arial" w:cs="Arial"/>
          <w:b/>
          <w:lang w:eastAsia="en-US"/>
        </w:rPr>
      </w:pPr>
    </w:p>
    <w:p w:rsidR="00257B11" w:rsidRDefault="00257B11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О</w:t>
      </w:r>
      <w:r w:rsidRPr="00257B11">
        <w:rPr>
          <w:rStyle w:val="a7"/>
          <w:rFonts w:ascii="Arial" w:hAnsi="Arial" w:cs="Arial"/>
          <w:i w:val="0"/>
        </w:rPr>
        <w:t>ценк</w:t>
      </w:r>
      <w:r>
        <w:rPr>
          <w:rStyle w:val="a7"/>
          <w:rFonts w:ascii="Arial" w:hAnsi="Arial" w:cs="Arial"/>
          <w:i w:val="0"/>
        </w:rPr>
        <w:t>а</w:t>
      </w:r>
      <w:r w:rsidRPr="00257B11">
        <w:rPr>
          <w:rStyle w:val="a7"/>
          <w:rFonts w:ascii="Arial" w:hAnsi="Arial" w:cs="Arial"/>
          <w:i w:val="0"/>
        </w:rPr>
        <w:t xml:space="preserve"> </w:t>
      </w:r>
      <w:r>
        <w:rPr>
          <w:rStyle w:val="a7"/>
          <w:rFonts w:ascii="Arial" w:hAnsi="Arial" w:cs="Arial"/>
          <w:i w:val="0"/>
        </w:rPr>
        <w:t>э</w:t>
      </w:r>
      <w:r w:rsidRPr="00257B11">
        <w:rPr>
          <w:rStyle w:val="a7"/>
          <w:rFonts w:ascii="Arial" w:hAnsi="Arial" w:cs="Arial"/>
          <w:i w:val="0"/>
        </w:rPr>
        <w:t>ффективности Программы</w:t>
      </w:r>
      <w:r>
        <w:rPr>
          <w:rStyle w:val="a7"/>
          <w:rFonts w:ascii="Arial" w:hAnsi="Arial" w:cs="Arial"/>
          <w:i w:val="0"/>
        </w:rPr>
        <w:t xml:space="preserve">, </w:t>
      </w:r>
      <w:r w:rsidR="00AB7CD7">
        <w:rPr>
          <w:rStyle w:val="a7"/>
          <w:rFonts w:ascii="Arial" w:hAnsi="Arial" w:cs="Arial"/>
          <w:i w:val="0"/>
        </w:rPr>
        <w:t>соблюдение которой оценивается Администрацией Кривошеинского сельского поселения при проведении мероприятий по осуществлению контроля и профилактике нарушений обязательных требований в 2022 году, проводится по итогам работы за год.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Целевые показатели результативности мероприятий Программы по муниципальному земельному контролю: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Количество выявленных нарушений требований земельного законодательства, шт.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2) Количество проведенных профилактических мероприятий.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Показатели эффективности: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1) Снижение количества выявленных при проведении контрольно-надзорных мероприятий контрольным (надзорным) органом, ед.</w:t>
      </w:r>
    </w:p>
    <w:p w:rsidR="00AB7CD7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  <w:r>
        <w:rPr>
          <w:rStyle w:val="a7"/>
          <w:rFonts w:ascii="Arial" w:hAnsi="Arial" w:cs="Arial"/>
          <w:i w:val="0"/>
        </w:rPr>
        <w:t>2) Доля профилактических мероприятий в объеме контрольно-надзорных мероприятий, %.</w:t>
      </w:r>
    </w:p>
    <w:p w:rsidR="00AB7CD7" w:rsidRPr="00257B11" w:rsidRDefault="00AB7CD7" w:rsidP="00257B11">
      <w:pPr>
        <w:ind w:firstLine="709"/>
        <w:jc w:val="both"/>
        <w:rPr>
          <w:rStyle w:val="a7"/>
          <w:rFonts w:ascii="Arial" w:hAnsi="Arial" w:cs="Arial"/>
          <w:i w:val="0"/>
        </w:rPr>
      </w:pPr>
    </w:p>
    <w:p w:rsidR="00257B11" w:rsidRDefault="00257B11" w:rsidP="00967738">
      <w:pPr>
        <w:jc w:val="center"/>
      </w:pPr>
    </w:p>
    <w:sectPr w:rsidR="00257B11" w:rsidSect="0008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440" w:rsidRDefault="003A6440" w:rsidP="00257B11">
      <w:r>
        <w:separator/>
      </w:r>
    </w:p>
  </w:endnote>
  <w:endnote w:type="continuationSeparator" w:id="0">
    <w:p w:rsidR="003A6440" w:rsidRDefault="003A6440" w:rsidP="00257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440" w:rsidRDefault="003A6440" w:rsidP="00257B11">
      <w:r>
        <w:separator/>
      </w:r>
    </w:p>
  </w:footnote>
  <w:footnote w:type="continuationSeparator" w:id="0">
    <w:p w:rsidR="003A6440" w:rsidRDefault="003A6440" w:rsidP="00257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CBD"/>
    <w:rsid w:val="000847C4"/>
    <w:rsid w:val="00135052"/>
    <w:rsid w:val="0017481F"/>
    <w:rsid w:val="00257B11"/>
    <w:rsid w:val="00282199"/>
    <w:rsid w:val="002F71B5"/>
    <w:rsid w:val="00332B52"/>
    <w:rsid w:val="00386204"/>
    <w:rsid w:val="003A6440"/>
    <w:rsid w:val="00405DF4"/>
    <w:rsid w:val="00452F21"/>
    <w:rsid w:val="004A6CBD"/>
    <w:rsid w:val="00513663"/>
    <w:rsid w:val="00550554"/>
    <w:rsid w:val="00594A5D"/>
    <w:rsid w:val="00757AC2"/>
    <w:rsid w:val="007E4221"/>
    <w:rsid w:val="00967738"/>
    <w:rsid w:val="00AB7CD7"/>
    <w:rsid w:val="00BF463F"/>
    <w:rsid w:val="00CC28DE"/>
    <w:rsid w:val="00CF3D58"/>
    <w:rsid w:val="00E30514"/>
    <w:rsid w:val="00EA456D"/>
    <w:rsid w:val="00EA5277"/>
    <w:rsid w:val="00F06169"/>
    <w:rsid w:val="00F7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257B11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57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57B11"/>
    <w:rPr>
      <w:vertAlign w:val="superscript"/>
    </w:rPr>
  </w:style>
  <w:style w:type="character" w:styleId="a7">
    <w:name w:val="Emphasis"/>
    <w:qFormat/>
    <w:rsid w:val="00257B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ZEMEL</dc:creator>
  <cp:lastModifiedBy>USER</cp:lastModifiedBy>
  <cp:revision>2</cp:revision>
  <dcterms:created xsi:type="dcterms:W3CDTF">2021-10-18T10:10:00Z</dcterms:created>
  <dcterms:modified xsi:type="dcterms:W3CDTF">2021-10-18T10:10:00Z</dcterms:modified>
</cp:coreProperties>
</file>