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8A" w:rsidRPr="001764ED" w:rsidRDefault="006A0B8A" w:rsidP="006A0B8A">
      <w:pPr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АДМИНИСТРАЦИЯ КРИВОШЕИНСКОГО СЕЛЬСКОГО ПОСЕЛЕНИЯ</w:t>
      </w:r>
    </w:p>
    <w:p w:rsidR="006A0B8A" w:rsidRPr="001764ED" w:rsidRDefault="006A0B8A" w:rsidP="006A0B8A">
      <w:pPr>
        <w:jc w:val="center"/>
        <w:rPr>
          <w:rFonts w:ascii="Arial" w:hAnsi="Arial" w:cs="Arial"/>
        </w:rPr>
      </w:pPr>
    </w:p>
    <w:p w:rsidR="006A0B8A" w:rsidRPr="001764ED" w:rsidRDefault="006A0B8A" w:rsidP="006A0B8A">
      <w:pPr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ПОСТАНОВЛЕНИЕ</w:t>
      </w:r>
    </w:p>
    <w:p w:rsidR="006A0B8A" w:rsidRPr="001764ED" w:rsidRDefault="006A0B8A" w:rsidP="006A0B8A">
      <w:pPr>
        <w:jc w:val="center"/>
        <w:rPr>
          <w:rFonts w:ascii="Arial" w:hAnsi="Arial" w:cs="Arial"/>
        </w:rPr>
      </w:pPr>
    </w:p>
    <w:p w:rsidR="006A0B8A" w:rsidRPr="001764ED" w:rsidRDefault="006A0B8A" w:rsidP="006A0B8A">
      <w:pPr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с. Кривошеино</w:t>
      </w:r>
    </w:p>
    <w:p w:rsidR="006A0B8A" w:rsidRPr="001764ED" w:rsidRDefault="006A0B8A" w:rsidP="006A0B8A">
      <w:pPr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Кривошеинского района</w:t>
      </w:r>
    </w:p>
    <w:p w:rsidR="006A0B8A" w:rsidRPr="001764ED" w:rsidRDefault="006A0B8A" w:rsidP="006A0B8A">
      <w:pPr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Томской области</w:t>
      </w:r>
    </w:p>
    <w:p w:rsidR="006A0B8A" w:rsidRPr="001764ED" w:rsidRDefault="006A0B8A" w:rsidP="006A0B8A">
      <w:pPr>
        <w:rPr>
          <w:rFonts w:ascii="Arial" w:hAnsi="Arial" w:cs="Arial"/>
        </w:rPr>
      </w:pPr>
    </w:p>
    <w:p w:rsidR="006A0B8A" w:rsidRPr="001764ED" w:rsidRDefault="00BA7885" w:rsidP="006A0B8A">
      <w:pPr>
        <w:rPr>
          <w:rFonts w:ascii="Arial" w:hAnsi="Arial" w:cs="Arial"/>
        </w:rPr>
      </w:pPr>
      <w:r w:rsidRPr="001764ED">
        <w:rPr>
          <w:rFonts w:ascii="Arial" w:hAnsi="Arial" w:cs="Arial"/>
        </w:rPr>
        <w:t>03.03.2014                                                                                                                  №22</w:t>
      </w:r>
    </w:p>
    <w:p w:rsidR="006A0B8A" w:rsidRPr="001764ED" w:rsidRDefault="006A0B8A" w:rsidP="006A0B8A">
      <w:pPr>
        <w:rPr>
          <w:rFonts w:ascii="Arial" w:hAnsi="Arial" w:cs="Arial"/>
        </w:rPr>
      </w:pPr>
    </w:p>
    <w:p w:rsidR="006A0B8A" w:rsidRPr="001764ED" w:rsidRDefault="006A0B8A" w:rsidP="006A0B8A">
      <w:pPr>
        <w:rPr>
          <w:rFonts w:ascii="Arial" w:hAnsi="Arial" w:cs="Arial"/>
        </w:rPr>
      </w:pPr>
    </w:p>
    <w:p w:rsidR="006A0B8A" w:rsidRPr="001764ED" w:rsidRDefault="006A0B8A" w:rsidP="006A0B8A">
      <w:pPr>
        <w:jc w:val="center"/>
        <w:rPr>
          <w:rFonts w:ascii="Arial" w:hAnsi="Arial" w:cs="Arial"/>
          <w:b/>
        </w:rPr>
      </w:pPr>
    </w:p>
    <w:p w:rsidR="006A0B8A" w:rsidRPr="001764ED" w:rsidRDefault="006A0B8A" w:rsidP="006A0B8A">
      <w:pPr>
        <w:ind w:right="-82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Об утверждении Порядка разработки, </w:t>
      </w:r>
    </w:p>
    <w:p w:rsidR="006A0B8A" w:rsidRPr="001764ED" w:rsidRDefault="006A0B8A" w:rsidP="006A0B8A">
      <w:pPr>
        <w:ind w:right="-82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реализации и оценки эффективности </w:t>
      </w:r>
    </w:p>
    <w:p w:rsidR="006A0B8A" w:rsidRPr="001764ED" w:rsidRDefault="006A0B8A" w:rsidP="006A0B8A">
      <w:pPr>
        <w:ind w:right="-82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муниципальных программ </w:t>
      </w:r>
      <w:proofErr w:type="gramStart"/>
      <w:r w:rsidRPr="001764ED">
        <w:rPr>
          <w:rFonts w:ascii="Arial" w:hAnsi="Arial" w:cs="Arial"/>
        </w:rPr>
        <w:t>муниципального</w:t>
      </w:r>
      <w:proofErr w:type="gramEnd"/>
    </w:p>
    <w:p w:rsidR="006A0B8A" w:rsidRPr="001764ED" w:rsidRDefault="006A0B8A" w:rsidP="006A0B8A">
      <w:pPr>
        <w:ind w:right="-82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образования Кривошеинское сельское поселение </w:t>
      </w:r>
    </w:p>
    <w:p w:rsidR="00B409B1" w:rsidRPr="001764ED" w:rsidRDefault="00B409B1" w:rsidP="006A0B8A">
      <w:pPr>
        <w:ind w:right="-82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(изменение от 30.11.2022)</w:t>
      </w:r>
    </w:p>
    <w:p w:rsidR="006A0B8A" w:rsidRPr="001764ED" w:rsidRDefault="006A0B8A" w:rsidP="006A0B8A">
      <w:pPr>
        <w:pStyle w:val="a7"/>
        <w:jc w:val="left"/>
        <w:rPr>
          <w:rFonts w:ascii="Arial" w:hAnsi="Arial" w:cs="Arial"/>
          <w:szCs w:val="24"/>
        </w:rPr>
      </w:pPr>
    </w:p>
    <w:p w:rsidR="006A0B8A" w:rsidRPr="001764ED" w:rsidRDefault="006A0B8A" w:rsidP="006A0B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A0B8A" w:rsidRPr="001764ED" w:rsidRDefault="006A0B8A" w:rsidP="006A0B8A">
      <w:pPr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          В соответствии со  статьёй 179 Бюджетного кодекса Российской Федерации, руководствуясь Уставом  муниципального образования  Кривошеинское сельское поселение, а также в целях повышения эффективности использования бюджетных средств,</w:t>
      </w:r>
    </w:p>
    <w:p w:rsidR="006A0B8A" w:rsidRPr="001764ED" w:rsidRDefault="006A0B8A" w:rsidP="006A0B8A">
      <w:pPr>
        <w:jc w:val="both"/>
        <w:rPr>
          <w:rFonts w:ascii="Arial" w:hAnsi="Arial" w:cs="Arial"/>
        </w:rPr>
      </w:pPr>
    </w:p>
    <w:p w:rsidR="006A0B8A" w:rsidRPr="001764ED" w:rsidRDefault="006A0B8A" w:rsidP="006A0B8A">
      <w:pPr>
        <w:jc w:val="both"/>
        <w:rPr>
          <w:rFonts w:ascii="Arial" w:hAnsi="Arial" w:cs="Arial"/>
          <w:b/>
        </w:rPr>
      </w:pPr>
      <w:r w:rsidRPr="001764ED">
        <w:rPr>
          <w:rFonts w:ascii="Arial" w:hAnsi="Arial" w:cs="Arial"/>
        </w:rPr>
        <w:t xml:space="preserve">         </w:t>
      </w:r>
      <w:r w:rsidRPr="001764ED">
        <w:rPr>
          <w:rFonts w:ascii="Arial" w:hAnsi="Arial" w:cs="Arial"/>
          <w:b/>
        </w:rPr>
        <w:t>ПОСТАНОВЛЯЮ:</w:t>
      </w:r>
    </w:p>
    <w:p w:rsidR="006A0B8A" w:rsidRPr="001764ED" w:rsidRDefault="006A0B8A" w:rsidP="006A0B8A">
      <w:pPr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         1.Утвердить  прилагаемый Порядок разработки, реализации и оценки эффективности муниципальных программ муниципального образования Кривошеинское сельское поселение (далее - Порядок) (Приложение). </w:t>
      </w:r>
    </w:p>
    <w:p w:rsidR="006A0B8A" w:rsidRPr="001764ED" w:rsidRDefault="006A0B8A" w:rsidP="006A0B8A">
      <w:pPr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         2. Специалистам Администрации  Кривошеинского сельского поселения в процессе разработки и реализации муниципальных программ муниципального образования Кривошеинское сельское поселение руководствоваться требованиями утверждённого Порядка.</w:t>
      </w:r>
    </w:p>
    <w:p w:rsidR="006A0B8A" w:rsidRPr="001764ED" w:rsidRDefault="006A0B8A" w:rsidP="006A0B8A">
      <w:pPr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         3.Признать утратившим силу постановление Администрации  Кривошеинского </w:t>
      </w:r>
      <w:r w:rsidR="00BA7885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 xml:space="preserve"> от 06.08.09 №31 "Об утверждении порядка принятия решений о разработке долгосрочных программ и их формировании и реализации порядок проведения и критерии оценки эффективности реализации долгосрочных программ".</w:t>
      </w:r>
    </w:p>
    <w:p w:rsidR="006A0B8A" w:rsidRPr="001764ED" w:rsidRDefault="006A0B8A" w:rsidP="006A0B8A">
      <w:pPr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         4.Настоящее постановление подлежит опубликованию в Информационном бюллетене Администрации Кривошеинского сельского поселения и размещению на официальном сайте муниципального образования Кривошеинское сельское поселение в сети Интернет.</w:t>
      </w:r>
    </w:p>
    <w:p w:rsidR="006A0B8A" w:rsidRPr="001764ED" w:rsidRDefault="006A0B8A" w:rsidP="006A0B8A">
      <w:pPr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         5.</w:t>
      </w:r>
      <w:proofErr w:type="gramStart"/>
      <w:r w:rsidRPr="001764ED">
        <w:rPr>
          <w:rFonts w:ascii="Arial" w:hAnsi="Arial" w:cs="Arial"/>
        </w:rPr>
        <w:t>Контроль за</w:t>
      </w:r>
      <w:proofErr w:type="gramEnd"/>
      <w:r w:rsidRPr="001764ED">
        <w:rPr>
          <w:rFonts w:ascii="Arial" w:hAnsi="Arial" w:cs="Arial"/>
        </w:rPr>
        <w:t xml:space="preserve"> исполнением настоящего постановления возложить на Начальника отдела – главного специалиста – главного бухгалтера М.Е. Савостьянову.</w:t>
      </w:r>
    </w:p>
    <w:p w:rsidR="006A0B8A" w:rsidRPr="001764ED" w:rsidRDefault="006A0B8A" w:rsidP="006A0B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A0B8A" w:rsidRPr="001764ED" w:rsidRDefault="006A0B8A" w:rsidP="006A0B8A">
      <w:pPr>
        <w:pStyle w:val="a5"/>
        <w:rPr>
          <w:rFonts w:ascii="Arial" w:hAnsi="Arial" w:cs="Arial"/>
        </w:rPr>
      </w:pPr>
    </w:p>
    <w:p w:rsidR="006A0B8A" w:rsidRPr="001764ED" w:rsidRDefault="006A0B8A" w:rsidP="00BA7885">
      <w:pPr>
        <w:pStyle w:val="a5"/>
        <w:spacing w:after="0"/>
        <w:rPr>
          <w:rFonts w:ascii="Arial" w:hAnsi="Arial" w:cs="Arial"/>
        </w:rPr>
      </w:pPr>
      <w:r w:rsidRPr="001764ED">
        <w:rPr>
          <w:rFonts w:ascii="Arial" w:hAnsi="Arial" w:cs="Arial"/>
        </w:rPr>
        <w:t>Глава Кривошеинского сельского поселения</w:t>
      </w:r>
      <w:r w:rsidRPr="001764ED">
        <w:rPr>
          <w:rFonts w:ascii="Arial" w:hAnsi="Arial" w:cs="Arial"/>
        </w:rPr>
        <w:tab/>
      </w:r>
    </w:p>
    <w:p w:rsidR="006A0B8A" w:rsidRPr="001764ED" w:rsidRDefault="006A0B8A" w:rsidP="00BA7885">
      <w:pPr>
        <w:pStyle w:val="a5"/>
        <w:spacing w:after="0"/>
        <w:rPr>
          <w:rFonts w:ascii="Arial" w:hAnsi="Arial" w:cs="Arial"/>
        </w:rPr>
      </w:pPr>
      <w:r w:rsidRPr="001764ED">
        <w:rPr>
          <w:rFonts w:ascii="Arial" w:hAnsi="Arial" w:cs="Arial"/>
        </w:rPr>
        <w:t>(Глава Администрации)</w:t>
      </w:r>
      <w:r w:rsidRPr="001764ED">
        <w:rPr>
          <w:rFonts w:ascii="Arial" w:hAnsi="Arial" w:cs="Arial"/>
        </w:rPr>
        <w:tab/>
      </w:r>
      <w:r w:rsidRPr="001764ED">
        <w:rPr>
          <w:rFonts w:ascii="Arial" w:hAnsi="Arial" w:cs="Arial"/>
        </w:rPr>
        <w:tab/>
      </w:r>
      <w:r w:rsidRPr="001764ED">
        <w:rPr>
          <w:rFonts w:ascii="Arial" w:hAnsi="Arial" w:cs="Arial"/>
        </w:rPr>
        <w:tab/>
      </w:r>
      <w:r w:rsidRPr="001764ED">
        <w:rPr>
          <w:rFonts w:ascii="Arial" w:hAnsi="Arial" w:cs="Arial"/>
        </w:rPr>
        <w:tab/>
      </w:r>
      <w:r w:rsidRPr="001764ED">
        <w:rPr>
          <w:rFonts w:ascii="Arial" w:hAnsi="Arial" w:cs="Arial"/>
        </w:rPr>
        <w:tab/>
      </w:r>
      <w:r w:rsidRPr="001764ED">
        <w:rPr>
          <w:rFonts w:ascii="Arial" w:hAnsi="Arial" w:cs="Arial"/>
        </w:rPr>
        <w:tab/>
      </w:r>
      <w:r w:rsidRPr="001764ED">
        <w:rPr>
          <w:rFonts w:ascii="Arial" w:hAnsi="Arial" w:cs="Arial"/>
        </w:rPr>
        <w:tab/>
      </w:r>
      <w:r w:rsidR="001764ED">
        <w:rPr>
          <w:rFonts w:ascii="Arial" w:hAnsi="Arial" w:cs="Arial"/>
        </w:rPr>
        <w:t xml:space="preserve">             </w:t>
      </w:r>
      <w:r w:rsidRPr="001764ED">
        <w:rPr>
          <w:rFonts w:ascii="Arial" w:hAnsi="Arial" w:cs="Arial"/>
        </w:rPr>
        <w:t>О.Н. Рудова</w:t>
      </w:r>
    </w:p>
    <w:p w:rsidR="006A0B8A" w:rsidRPr="001764ED" w:rsidRDefault="006A0B8A" w:rsidP="006A0B8A">
      <w:pPr>
        <w:pStyle w:val="a5"/>
        <w:rPr>
          <w:rFonts w:ascii="Arial" w:hAnsi="Arial" w:cs="Arial"/>
        </w:rPr>
      </w:pPr>
    </w:p>
    <w:p w:rsidR="006A0B8A" w:rsidRPr="001764ED" w:rsidRDefault="006A0B8A" w:rsidP="006A0B8A">
      <w:pPr>
        <w:rPr>
          <w:rFonts w:ascii="Arial" w:hAnsi="Arial" w:cs="Arial"/>
        </w:rPr>
      </w:pPr>
    </w:p>
    <w:p w:rsidR="007E14D5" w:rsidRPr="001764ED" w:rsidRDefault="00AF5722" w:rsidP="007E14D5">
      <w:pPr>
        <w:pStyle w:val="21"/>
        <w:tabs>
          <w:tab w:val="left" w:pos="8222"/>
        </w:tabs>
        <w:ind w:right="5670"/>
        <w:jc w:val="left"/>
        <w:rPr>
          <w:rFonts w:ascii="Arial" w:hAnsi="Arial" w:cs="Arial"/>
        </w:rPr>
      </w:pPr>
      <w:r w:rsidRPr="001764ED">
        <w:rPr>
          <w:rFonts w:ascii="Arial" w:hAnsi="Arial" w:cs="Arial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9.65pt;margin-top:-18.4pt;width:197.95pt;height:86.45pt;z-index:251660288;mso-wrap-distance-left:9.05pt;mso-wrap-distance-right:9.05pt" stroked="f">
            <v:fill color2="black"/>
            <v:textbox inset="0,0,0,0">
              <w:txbxContent>
                <w:p w:rsidR="00557B69" w:rsidRDefault="00557B69" w:rsidP="007E14D5">
                  <w:r>
                    <w:t xml:space="preserve">Приложение </w:t>
                  </w:r>
                  <w:proofErr w:type="gramStart"/>
                  <w:r>
                    <w:t>к</w:t>
                  </w:r>
                  <w:proofErr w:type="gramEnd"/>
                </w:p>
                <w:p w:rsidR="00557B69" w:rsidRDefault="00557B69" w:rsidP="007E14D5">
                  <w:r>
                    <w:t xml:space="preserve">Постановлению Администрации Кривошеинского района </w:t>
                  </w:r>
                </w:p>
                <w:p w:rsidR="00557B69" w:rsidRDefault="00557B69" w:rsidP="007E14D5">
                  <w:r>
                    <w:t>от «03» марта 2014 №22</w:t>
                  </w:r>
                </w:p>
              </w:txbxContent>
            </v:textbox>
          </v:shape>
        </w:pic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  <w:b/>
        </w:rPr>
      </w:pP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  <w:b/>
        </w:rPr>
      </w:pP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  <w:b/>
        </w:rPr>
      </w:pP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  <w:b/>
        </w:rPr>
      </w:pP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  <w:b/>
        </w:rPr>
      </w:pP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  <w:b/>
          <w:bCs/>
        </w:rPr>
      </w:pPr>
    </w:p>
    <w:p w:rsidR="007E14D5" w:rsidRPr="001764ED" w:rsidRDefault="007E14D5" w:rsidP="007E14D5">
      <w:pPr>
        <w:ind w:right="-82"/>
        <w:jc w:val="center"/>
        <w:rPr>
          <w:rFonts w:ascii="Arial" w:hAnsi="Arial" w:cs="Arial"/>
          <w:b/>
        </w:rPr>
      </w:pPr>
      <w:r w:rsidRPr="001764ED">
        <w:rPr>
          <w:rFonts w:ascii="Arial" w:hAnsi="Arial" w:cs="Arial"/>
          <w:b/>
        </w:rPr>
        <w:t>Порядок</w:t>
      </w:r>
    </w:p>
    <w:p w:rsidR="007E14D5" w:rsidRPr="001764ED" w:rsidRDefault="007E14D5" w:rsidP="007E14D5">
      <w:pPr>
        <w:ind w:right="-82"/>
        <w:jc w:val="center"/>
        <w:rPr>
          <w:rFonts w:ascii="Arial" w:hAnsi="Arial" w:cs="Arial"/>
          <w:b/>
          <w:bCs/>
        </w:rPr>
      </w:pPr>
      <w:r w:rsidRPr="001764ED">
        <w:rPr>
          <w:rFonts w:ascii="Arial" w:hAnsi="Arial" w:cs="Arial"/>
          <w:b/>
        </w:rPr>
        <w:t xml:space="preserve"> разработки, реализации и оценки эффективности муниципальных программ муниципального образования Кривошеинское сельское поселение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  <w:bCs/>
        </w:rPr>
      </w:pPr>
    </w:p>
    <w:p w:rsidR="007E14D5" w:rsidRPr="001764ED" w:rsidRDefault="007E14D5" w:rsidP="007E14D5">
      <w:pPr>
        <w:numPr>
          <w:ilvl w:val="0"/>
          <w:numId w:val="1"/>
        </w:numPr>
        <w:tabs>
          <w:tab w:val="left" w:pos="720"/>
        </w:tabs>
        <w:autoSpaceDE w:val="0"/>
        <w:jc w:val="center"/>
        <w:rPr>
          <w:rFonts w:ascii="Arial" w:hAnsi="Arial" w:cs="Arial"/>
          <w:b/>
        </w:rPr>
      </w:pPr>
      <w:r w:rsidRPr="001764ED">
        <w:rPr>
          <w:rFonts w:ascii="Arial" w:hAnsi="Arial" w:cs="Arial"/>
          <w:b/>
        </w:rPr>
        <w:t>Общие положения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  <w:b/>
        </w:rPr>
      </w:pP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1.1. </w:t>
      </w:r>
      <w:hyperlink r:id="rId5" w:history="1">
        <w:r w:rsidRPr="001764ED">
          <w:rPr>
            <w:rStyle w:val="a3"/>
            <w:rFonts w:ascii="Arial" w:hAnsi="Arial" w:cs="Arial"/>
            <w:color w:val="000000"/>
          </w:rPr>
          <w:t>Порядок</w:t>
        </w:r>
      </w:hyperlink>
      <w:r w:rsidRPr="001764ED">
        <w:rPr>
          <w:rFonts w:ascii="Arial" w:hAnsi="Arial" w:cs="Arial"/>
        </w:rPr>
        <w:t xml:space="preserve">  разработки, утверждения и реализации муниципальных программ (далее – </w:t>
      </w:r>
      <w:hyperlink r:id="rId6" w:history="1">
        <w:r w:rsidRPr="001764ED">
          <w:rPr>
            <w:rStyle w:val="a3"/>
            <w:rFonts w:ascii="Arial" w:hAnsi="Arial" w:cs="Arial"/>
            <w:color w:val="000000"/>
          </w:rPr>
          <w:t>Порядок</w:t>
        </w:r>
      </w:hyperlink>
      <w:r w:rsidRPr="001764ED">
        <w:rPr>
          <w:rFonts w:ascii="Arial" w:hAnsi="Arial" w:cs="Arial"/>
        </w:rPr>
        <w:t xml:space="preserve">) разработан в соответствии со статьёй 179 Бюджетного Кодекса Российской Федерации в целях обеспечения единства методологических подходов, унификации процесса формирования муниципальных программ на территории муниципального образования Кривошеинский район. </w:t>
      </w:r>
    </w:p>
    <w:p w:rsidR="007E14D5" w:rsidRPr="001764ED" w:rsidRDefault="007E14D5" w:rsidP="007E14D5">
      <w:pPr>
        <w:pStyle w:val="a4"/>
        <w:spacing w:before="0" w:after="0"/>
        <w:ind w:left="-539" w:firstLine="539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Порядок определяет требования, которым должна соответствовать муниципальная программа, общий порядок разработки, согласования, утверждения финансирования, управления и </w:t>
      </w:r>
      <w:proofErr w:type="gramStart"/>
      <w:r w:rsidRPr="001764ED">
        <w:rPr>
          <w:rFonts w:ascii="Arial" w:hAnsi="Arial" w:cs="Arial"/>
        </w:rPr>
        <w:t>контроля  за</w:t>
      </w:r>
      <w:proofErr w:type="gramEnd"/>
      <w:r w:rsidRPr="001764ED">
        <w:rPr>
          <w:rFonts w:ascii="Arial" w:hAnsi="Arial" w:cs="Arial"/>
        </w:rPr>
        <w:t xml:space="preserve"> ходом реализации муниципальных  программ.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1.2. Для целей настоящего Порядка используются следующие понятия:</w:t>
      </w:r>
    </w:p>
    <w:p w:rsidR="007E14D5" w:rsidRPr="001764ED" w:rsidRDefault="007E14D5" w:rsidP="007E14D5">
      <w:pPr>
        <w:pStyle w:val="a4"/>
        <w:spacing w:before="0" w:after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1) </w:t>
      </w:r>
      <w:r w:rsidRPr="001764ED">
        <w:rPr>
          <w:rFonts w:ascii="Arial" w:hAnsi="Arial" w:cs="Arial"/>
          <w:b/>
        </w:rPr>
        <w:t>Муниципальная программа</w:t>
      </w:r>
      <w:r w:rsidRPr="001764ED">
        <w:rPr>
          <w:rFonts w:ascii="Arial" w:hAnsi="Arial" w:cs="Arial"/>
        </w:rPr>
        <w:t xml:space="preserve"> (далее по тексту Порядка - программа) - увязанный по задачам, ресурсам и срокам осуществления комплекс производственных, социально-экономических, организационных и других мероприятий, направленных на достижение конечных результатов в области экономического, экологического, социального, культурного развития муниципального образования Кривошеинское сельское поселение.</w:t>
      </w:r>
    </w:p>
    <w:p w:rsidR="007E14D5" w:rsidRPr="001764ED" w:rsidRDefault="007E14D5" w:rsidP="007E14D5">
      <w:pPr>
        <w:pStyle w:val="a4"/>
        <w:spacing w:before="0" w:after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Программа может включать в себя несколько подпрограмм, направленных на решение конкретных задач в рамках программы. Деление программы на подпрограммы осуществляется исходя из масштабности и сложности решаемых проблем.</w:t>
      </w:r>
    </w:p>
    <w:p w:rsidR="007E14D5" w:rsidRPr="001764ED" w:rsidRDefault="007E14D5" w:rsidP="007E14D5">
      <w:pPr>
        <w:pStyle w:val="a4"/>
        <w:spacing w:before="0" w:after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2) </w:t>
      </w:r>
      <w:r w:rsidRPr="001764ED">
        <w:rPr>
          <w:rFonts w:ascii="Arial" w:hAnsi="Arial" w:cs="Arial"/>
          <w:b/>
        </w:rPr>
        <w:t>Заказчиком программы</w:t>
      </w:r>
      <w:r w:rsidRPr="001764ED">
        <w:rPr>
          <w:rFonts w:ascii="Arial" w:hAnsi="Arial" w:cs="Arial"/>
        </w:rPr>
        <w:t xml:space="preserve"> (далее - заказчик) является Администрация  Кривошеинского сельского поселения. Заказчик осуществляет организацию разработки программы, ее реализацию и </w:t>
      </w:r>
      <w:proofErr w:type="gramStart"/>
      <w:r w:rsidRPr="001764ED">
        <w:rPr>
          <w:rFonts w:ascii="Arial" w:hAnsi="Arial" w:cs="Arial"/>
        </w:rPr>
        <w:t>контроль за</w:t>
      </w:r>
      <w:proofErr w:type="gramEnd"/>
      <w:r w:rsidRPr="001764ED">
        <w:rPr>
          <w:rFonts w:ascii="Arial" w:hAnsi="Arial" w:cs="Arial"/>
        </w:rPr>
        <w:t xml:space="preserve"> выполнением программных мероприятий.</w:t>
      </w:r>
    </w:p>
    <w:p w:rsidR="007E14D5" w:rsidRPr="001764ED" w:rsidRDefault="007E14D5" w:rsidP="007E14D5">
      <w:pPr>
        <w:pStyle w:val="a4"/>
        <w:spacing w:before="0" w:after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3) </w:t>
      </w:r>
      <w:r w:rsidRPr="001764ED">
        <w:rPr>
          <w:rFonts w:ascii="Arial" w:hAnsi="Arial" w:cs="Arial"/>
          <w:b/>
        </w:rPr>
        <w:t>Разработчик программы</w:t>
      </w:r>
      <w:r w:rsidRPr="001764ED">
        <w:rPr>
          <w:rFonts w:ascii="Arial" w:hAnsi="Arial" w:cs="Arial"/>
        </w:rPr>
        <w:t xml:space="preserve"> - Администрация Кривошеинского </w:t>
      </w:r>
      <w:r w:rsidR="0036115D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 xml:space="preserve">, структурные подразделения  Администрации Кривошеинского </w:t>
      </w:r>
      <w:r w:rsidR="0036115D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>, муниципальные учреждения, либо лицо, с которым Заказчиком программы в установленном порядке заключен договор о разработке программы, непосредственно осуществляющее разработку проекта программы. Разработчиком целевой программы может выступить Заказчик программы.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4) </w:t>
      </w:r>
      <w:r w:rsidRPr="001764ED">
        <w:rPr>
          <w:rFonts w:ascii="Arial" w:hAnsi="Arial" w:cs="Arial"/>
          <w:b/>
        </w:rPr>
        <w:t>Исполнители программы</w:t>
      </w:r>
      <w:r w:rsidRPr="001764ED">
        <w:rPr>
          <w:rFonts w:ascii="Arial" w:hAnsi="Arial" w:cs="Arial"/>
        </w:rPr>
        <w:t xml:space="preserve"> - Администрация Кривошеинского </w:t>
      </w:r>
      <w:r w:rsidR="0036115D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 xml:space="preserve">, структурные подразделения и органы Администрации Кривошеинского </w:t>
      </w:r>
      <w:r w:rsidR="0036115D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>, муниципальные учреждения, юридические лица, непосредственно осуществляющие программные мероприятия.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5) </w:t>
      </w:r>
      <w:r w:rsidRPr="001764ED">
        <w:rPr>
          <w:rFonts w:ascii="Arial" w:hAnsi="Arial" w:cs="Arial"/>
          <w:b/>
        </w:rPr>
        <w:t xml:space="preserve">Индикатор </w:t>
      </w:r>
      <w:r w:rsidRPr="001764ED">
        <w:rPr>
          <w:rFonts w:ascii="Arial" w:hAnsi="Arial" w:cs="Arial"/>
        </w:rPr>
        <w:t>(показатель) целей и задач программ - обобщенная характеристика целей и задач программы, приведенная в цифровом выражении, значение которого позволяет оценить степень достижения целей или решения задач.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6) </w:t>
      </w:r>
      <w:r w:rsidRPr="001764ED">
        <w:rPr>
          <w:rFonts w:ascii="Arial" w:hAnsi="Arial" w:cs="Arial"/>
          <w:b/>
        </w:rPr>
        <w:t>Эффективность программы</w:t>
      </w:r>
      <w:r w:rsidRPr="001764ED">
        <w:rPr>
          <w:rFonts w:ascii="Arial" w:hAnsi="Arial" w:cs="Arial"/>
        </w:rPr>
        <w:t xml:space="preserve"> - совокупная оценка результата (социального, экономического, экологического и т.д.), достигнутого реализацией мероприятий </w:t>
      </w:r>
      <w:r w:rsidRPr="001764ED">
        <w:rPr>
          <w:rFonts w:ascii="Arial" w:hAnsi="Arial" w:cs="Arial"/>
        </w:rPr>
        <w:lastRenderedPageBreak/>
        <w:t>программы, выполненная на основе итоговых и плановых значений индикаторов программы, определенная в цифровом выражении.</w:t>
      </w:r>
    </w:p>
    <w:p w:rsidR="007E14D5" w:rsidRPr="001764ED" w:rsidRDefault="007E14D5" w:rsidP="007E14D5">
      <w:pPr>
        <w:pStyle w:val="a4"/>
        <w:spacing w:before="0" w:after="0"/>
        <w:rPr>
          <w:rFonts w:ascii="Arial" w:hAnsi="Arial" w:cs="Arial"/>
        </w:rPr>
      </w:pPr>
      <w:r w:rsidRPr="001764ED">
        <w:rPr>
          <w:rFonts w:ascii="Arial" w:hAnsi="Arial" w:cs="Arial"/>
        </w:rPr>
        <w:t>1.3. При работе с программами выделяются следующие этапы: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принятие решения о разработке программы;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формирование программы и её утверждение;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управление реализацией программы;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текущий мониторинг и составление отчётов о выполнении программы;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оценка эффективности и результативности реализации программы;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-принятие решения об объёмах финансирования программы на очередной финансовый год.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ind w:left="-540" w:firstLine="540"/>
        <w:jc w:val="center"/>
        <w:rPr>
          <w:rFonts w:ascii="Arial" w:hAnsi="Arial" w:cs="Arial"/>
          <w:b/>
        </w:rPr>
      </w:pPr>
      <w:r w:rsidRPr="001764ED">
        <w:rPr>
          <w:rFonts w:ascii="Arial" w:hAnsi="Arial" w:cs="Arial"/>
          <w:b/>
        </w:rPr>
        <w:t>2. Принятие решения о разработке целевой программы</w:t>
      </w:r>
    </w:p>
    <w:p w:rsidR="007E14D5" w:rsidRPr="001764ED" w:rsidRDefault="007E14D5" w:rsidP="007E14D5">
      <w:pPr>
        <w:autoSpaceDE w:val="0"/>
        <w:ind w:left="-540" w:firstLine="540"/>
        <w:jc w:val="center"/>
        <w:rPr>
          <w:rFonts w:ascii="Arial" w:hAnsi="Arial" w:cs="Arial"/>
          <w:b/>
        </w:rPr>
      </w:pP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2.1. Инициатором разработки программ могут выступать </w:t>
      </w:r>
      <w:r w:rsidR="0036115D" w:rsidRPr="001764ED">
        <w:rPr>
          <w:rFonts w:ascii="Arial" w:hAnsi="Arial" w:cs="Arial"/>
        </w:rPr>
        <w:t>Совет</w:t>
      </w:r>
      <w:r w:rsidRPr="001764ED">
        <w:rPr>
          <w:rFonts w:ascii="Arial" w:hAnsi="Arial" w:cs="Arial"/>
        </w:rPr>
        <w:t xml:space="preserve"> Кривошеинского </w:t>
      </w:r>
      <w:r w:rsidR="0036115D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 xml:space="preserve">,  структурные подразделения и органы Администрации Кривошеинского </w:t>
      </w:r>
      <w:r w:rsidR="0036115D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>,  муниципальные учреждения,</w:t>
      </w:r>
      <w:r w:rsidR="0036115D" w:rsidRPr="001764ED">
        <w:rPr>
          <w:rFonts w:ascii="Arial" w:hAnsi="Arial" w:cs="Arial"/>
        </w:rPr>
        <w:t xml:space="preserve"> предприятия,</w:t>
      </w:r>
      <w:r w:rsidRPr="001764ED">
        <w:rPr>
          <w:rFonts w:ascii="Arial" w:hAnsi="Arial" w:cs="Arial"/>
        </w:rPr>
        <w:t xml:space="preserve"> а также любые юридические и физические лица.</w:t>
      </w:r>
    </w:p>
    <w:p w:rsidR="007E14D5" w:rsidRPr="001764ED" w:rsidRDefault="007E14D5" w:rsidP="007E14D5">
      <w:pPr>
        <w:pStyle w:val="a4"/>
        <w:spacing w:before="0" w:after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2.2. Предложение о разработке программы, оформляется в виде заявки на разработку программы.</w:t>
      </w:r>
    </w:p>
    <w:p w:rsidR="007E14D5" w:rsidRPr="001764ED" w:rsidRDefault="007E14D5" w:rsidP="007E14D5">
      <w:pPr>
        <w:pStyle w:val="a4"/>
        <w:spacing w:before="0" w:after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2.3. Заявка на разработку программы должна содержать: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-правовое обоснование разработки программы, то есть соответствие предлагаемых программных мероприятий полномочиям органов местного самоуправления, установленных действующим законодательством;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-обоснование соответствия решаемой проблемы и целей программы приоритетным задачам социально-экономического развития муниципального образования </w:t>
      </w:r>
      <w:r w:rsidR="0036115D" w:rsidRPr="001764ED">
        <w:rPr>
          <w:rFonts w:ascii="Arial" w:hAnsi="Arial" w:cs="Arial"/>
        </w:rPr>
        <w:t>Кривошеинское сельское поселение</w:t>
      </w:r>
      <w:r w:rsidRPr="001764ED">
        <w:rPr>
          <w:rFonts w:ascii="Arial" w:hAnsi="Arial" w:cs="Arial"/>
        </w:rPr>
        <w:t>;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обоснование целесообразности решения проблемы программно-целевым методом;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характеристику проблем, на решение которых будет направлена программа;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предложения по целям и задачам программы;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-предполагаемые основные мероприятия, необходимые для разрешения проблемы, возможные сроки их выполнения;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-предполагаемые потребности в финансовых ресурсах, возможные источники их обеспечения (бюджет муниципального образования, бюджеты других уровней и иные источники в соответствии с действующим законодательством Российской Федерации);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ожидаемые результаты реализации программы.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2.4. Заявка на разработку программы направляется Главе Администрации Кривошеинского </w:t>
      </w:r>
      <w:r w:rsidR="0036115D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>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2.5.Отбор проблем для программной разработки осуществляется с учетом приоритетов и стратегических направлений социально-экономического развития муниципального образования  Кривошеинск</w:t>
      </w:r>
      <w:r w:rsidR="0036115D" w:rsidRPr="001764ED">
        <w:rPr>
          <w:rFonts w:ascii="Arial" w:hAnsi="Arial" w:cs="Arial"/>
        </w:rPr>
        <w:t>ое сельское поселение</w:t>
      </w:r>
      <w:r w:rsidRPr="001764ED">
        <w:rPr>
          <w:rFonts w:ascii="Arial" w:hAnsi="Arial" w:cs="Arial"/>
        </w:rPr>
        <w:t xml:space="preserve"> по следующим критериям: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значимость проблемы для муниципального образования Кривошеинск</w:t>
      </w:r>
      <w:r w:rsidR="0036115D" w:rsidRPr="001764ED">
        <w:rPr>
          <w:rFonts w:ascii="Arial" w:hAnsi="Arial" w:cs="Arial"/>
        </w:rPr>
        <w:t>ое сельское поселение</w:t>
      </w:r>
      <w:r w:rsidRPr="001764ED">
        <w:rPr>
          <w:rFonts w:ascii="Arial" w:hAnsi="Arial" w:cs="Arial"/>
        </w:rPr>
        <w:t>, причина ее возникновения;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необходимость муниципальной поддержки для решения проблемы в установленные сроки;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необходимость координации межведомственных связей для решения данной проблемы;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реальность источников и объемов финансирования, в том числе за счет средств местного бюджета;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lastRenderedPageBreak/>
        <w:t xml:space="preserve">2.6.Одновременно с заявкой на разработку программы готовится и в установленном порядке выносится на утверждение проект распоряжения Администрации Кривошеинского </w:t>
      </w:r>
      <w:r w:rsidR="0036115D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 xml:space="preserve"> о разработке программы, в котором указываются: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основные цели и задачи программы;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предлагаемый статус программы;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разработчик или состав рабочей группы по разработке проекта программы;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возможный источник и порядок финансирования разработки;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сроки представления проекта программы.</w:t>
      </w:r>
    </w:p>
    <w:p w:rsidR="007E14D5" w:rsidRPr="001764ED" w:rsidRDefault="007E14D5" w:rsidP="007E14D5">
      <w:pPr>
        <w:autoSpaceDE w:val="0"/>
        <w:ind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2.7. </w:t>
      </w:r>
      <w:r w:rsidR="0036115D" w:rsidRPr="001764ED">
        <w:rPr>
          <w:rFonts w:ascii="Arial" w:hAnsi="Arial" w:cs="Arial"/>
        </w:rPr>
        <w:t>Начальник отдела – Главный специалист – главный бухгалтер</w:t>
      </w:r>
      <w:r w:rsidRPr="001764ED">
        <w:rPr>
          <w:rFonts w:ascii="Arial" w:hAnsi="Arial" w:cs="Arial"/>
          <w:bCs/>
        </w:rPr>
        <w:t xml:space="preserve"> и ведущий специалист по экономическ</w:t>
      </w:r>
      <w:r w:rsidR="0036115D" w:rsidRPr="001764ED">
        <w:rPr>
          <w:rFonts w:ascii="Arial" w:hAnsi="Arial" w:cs="Arial"/>
          <w:bCs/>
        </w:rPr>
        <w:t>им вопросам,  управлению и контролю муниципальным имуществом Администрации Кривошеинского сельского поселения</w:t>
      </w:r>
      <w:r w:rsidRPr="001764ED">
        <w:rPr>
          <w:rFonts w:ascii="Arial" w:hAnsi="Arial" w:cs="Arial"/>
        </w:rPr>
        <w:t xml:space="preserve"> после получения заявки в течение 15 календарных дней  готов</w:t>
      </w:r>
      <w:r w:rsidR="0036115D" w:rsidRPr="001764ED">
        <w:rPr>
          <w:rFonts w:ascii="Arial" w:hAnsi="Arial" w:cs="Arial"/>
        </w:rPr>
        <w:t>ят</w:t>
      </w:r>
      <w:r w:rsidRPr="001764ED">
        <w:rPr>
          <w:rFonts w:ascii="Arial" w:hAnsi="Arial" w:cs="Arial"/>
        </w:rPr>
        <w:t xml:space="preserve"> заключение о целесообразности (нецелесообразности) разработки заявленной программы.</w:t>
      </w:r>
    </w:p>
    <w:p w:rsidR="007E14D5" w:rsidRPr="001764ED" w:rsidRDefault="007E14D5" w:rsidP="007E14D5">
      <w:pPr>
        <w:autoSpaceDE w:val="0"/>
        <w:ind w:left="-567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Для подготовки заключения Администрация Кривошеинского </w:t>
      </w:r>
      <w:r w:rsidR="0036115D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 xml:space="preserve">  вправе создавать экспертные группы с привлечением специалистов иных организаций, специализирующихся на рассматриваемой проблеме (по согласованию с ними).</w:t>
      </w:r>
    </w:p>
    <w:p w:rsidR="007E14D5" w:rsidRPr="001764ED" w:rsidRDefault="007E14D5" w:rsidP="007E14D5">
      <w:pPr>
        <w:autoSpaceDE w:val="0"/>
        <w:ind w:left="-567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В случае подготовки заключения о нецелесообразности разработки программы такое заключение направляется Инициатору, представившему заявку на разработку программы.</w:t>
      </w:r>
    </w:p>
    <w:p w:rsidR="007E14D5" w:rsidRPr="001764ED" w:rsidRDefault="007E14D5" w:rsidP="007E14D5">
      <w:pPr>
        <w:autoSpaceDE w:val="0"/>
        <w:ind w:left="-567" w:firstLine="54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ind w:left="-540" w:firstLine="540"/>
        <w:jc w:val="center"/>
        <w:rPr>
          <w:rFonts w:ascii="Arial" w:hAnsi="Arial" w:cs="Arial"/>
          <w:b/>
        </w:rPr>
      </w:pPr>
      <w:r w:rsidRPr="001764ED">
        <w:rPr>
          <w:rFonts w:ascii="Arial" w:hAnsi="Arial" w:cs="Arial"/>
          <w:b/>
        </w:rPr>
        <w:t>3. Разработка и утверждение проектов программ</w:t>
      </w:r>
    </w:p>
    <w:p w:rsidR="007E14D5" w:rsidRPr="001764ED" w:rsidRDefault="007E14D5" w:rsidP="007E14D5">
      <w:pPr>
        <w:autoSpaceDE w:val="0"/>
        <w:ind w:left="-540" w:firstLine="540"/>
        <w:jc w:val="center"/>
        <w:rPr>
          <w:rFonts w:ascii="Arial" w:hAnsi="Arial" w:cs="Arial"/>
          <w:b/>
        </w:rPr>
      </w:pPr>
    </w:p>
    <w:p w:rsidR="007E14D5" w:rsidRPr="001764ED" w:rsidRDefault="007E14D5" w:rsidP="007E14D5">
      <w:pPr>
        <w:pStyle w:val="a4"/>
        <w:spacing w:before="0" w:after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3.1. Программа разрабатывается в соответствии с требованиями, установленными настоящим Положением, и должна содержать следующие разделы: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1) </w:t>
      </w:r>
      <w:r w:rsidRPr="001764ED">
        <w:rPr>
          <w:rFonts w:ascii="Arial" w:hAnsi="Arial" w:cs="Arial"/>
          <w:b/>
        </w:rPr>
        <w:t>Паспорт</w:t>
      </w:r>
      <w:r w:rsidRPr="001764ED">
        <w:rPr>
          <w:rFonts w:ascii="Arial" w:hAnsi="Arial" w:cs="Arial"/>
        </w:rPr>
        <w:t xml:space="preserve"> программы по форме согласно </w:t>
      </w:r>
      <w:hyperlink r:id="rId7" w:history="1">
        <w:r w:rsidRPr="001764ED">
          <w:rPr>
            <w:rStyle w:val="a3"/>
            <w:rFonts w:ascii="Arial" w:hAnsi="Arial" w:cs="Arial"/>
            <w:color w:val="000000"/>
          </w:rPr>
          <w:t>приложению №1</w:t>
        </w:r>
      </w:hyperlink>
      <w:r w:rsidRPr="001764ED">
        <w:rPr>
          <w:rFonts w:ascii="Arial" w:hAnsi="Arial" w:cs="Arial"/>
        </w:rPr>
        <w:t xml:space="preserve"> к настоящему Порядку.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2) </w:t>
      </w:r>
      <w:r w:rsidRPr="001764ED">
        <w:rPr>
          <w:rFonts w:ascii="Arial" w:hAnsi="Arial" w:cs="Arial"/>
          <w:b/>
        </w:rPr>
        <w:t>Анализ текущей ситуации</w:t>
      </w:r>
      <w:r w:rsidRPr="001764ED">
        <w:rPr>
          <w:rFonts w:ascii="Arial" w:hAnsi="Arial" w:cs="Arial"/>
        </w:rPr>
        <w:t>: характеристику проблемы, решение которой осуществляется путём реализации программы, включая анализ причин её возникновения, целесообразность и необходимость её решения программными методами.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3) </w:t>
      </w:r>
      <w:r w:rsidRPr="001764ED">
        <w:rPr>
          <w:rFonts w:ascii="Arial" w:hAnsi="Arial" w:cs="Arial"/>
          <w:b/>
        </w:rPr>
        <w:t>Основные цели и задачи программы</w:t>
      </w:r>
      <w:r w:rsidRPr="001764ED">
        <w:rPr>
          <w:rFonts w:ascii="Arial" w:hAnsi="Arial" w:cs="Arial"/>
        </w:rPr>
        <w:t>, характеризуемые критериями её эффективности;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Требования, предъявляемые к целям программы: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должны соответствовать компетенции заказчиков программы;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быть реально достижимыми;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-должны быть представлены в измеряемой форме (то есть должна существовать возможность проверки достижения целей - плановых показателей и индикаторов);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должны быть привязаны к временному фактору (содержать этапы достижения целей с определением промежуточных итогов).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Раздел должен содержать перечень задач, обоснование необходимости решения поставленных задач для достижения сформулированных целей программы.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4) </w:t>
      </w:r>
      <w:r w:rsidRPr="001764ED">
        <w:rPr>
          <w:rFonts w:ascii="Arial" w:hAnsi="Arial" w:cs="Arial"/>
          <w:b/>
        </w:rPr>
        <w:t>Сроки и этапы реализации программы</w:t>
      </w:r>
      <w:r w:rsidRPr="001764ED">
        <w:rPr>
          <w:rFonts w:ascii="Arial" w:hAnsi="Arial" w:cs="Arial"/>
        </w:rPr>
        <w:t>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Срок реализации программы, ее отдельных этапов и мероприятий определяется разработчиком с учетом характера мероприятий программы, временной потребности их реализации, а также с учетом периода, на который формируется бюджет муниципального образования (очередной финансовый год, очередной финансовый год и плановый период).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5) </w:t>
      </w:r>
      <w:r w:rsidRPr="001764ED">
        <w:rPr>
          <w:rFonts w:ascii="Arial" w:hAnsi="Arial" w:cs="Arial"/>
          <w:b/>
        </w:rPr>
        <w:t>Перечень программных мероприятий</w:t>
      </w:r>
      <w:r w:rsidRPr="001764ED">
        <w:rPr>
          <w:rFonts w:ascii="Arial" w:hAnsi="Arial" w:cs="Arial"/>
        </w:rPr>
        <w:t xml:space="preserve"> с указанием объёмов и источников финансирования согласно </w:t>
      </w:r>
      <w:hyperlink r:id="rId8" w:history="1">
        <w:r w:rsidRPr="001764ED">
          <w:rPr>
            <w:rStyle w:val="a3"/>
            <w:rFonts w:ascii="Arial" w:hAnsi="Arial" w:cs="Arial"/>
            <w:color w:val="000000"/>
          </w:rPr>
          <w:t>приложению №2</w:t>
        </w:r>
      </w:hyperlink>
      <w:r w:rsidRPr="001764ED">
        <w:rPr>
          <w:rFonts w:ascii="Arial" w:hAnsi="Arial" w:cs="Arial"/>
        </w:rPr>
        <w:t xml:space="preserve"> к настоящему Порядку.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lastRenderedPageBreak/>
        <w:t>Программные мероприятия должны быть конкретизированы, увязаны по срокам и ресурсам и обеспечивать, решение задач программы. Мероприятия программы не могут дублировать мероприятия, предусмотренные другими программами.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6)  </w:t>
      </w:r>
      <w:r w:rsidRPr="001764ED">
        <w:rPr>
          <w:rFonts w:ascii="Arial" w:hAnsi="Arial" w:cs="Arial"/>
          <w:b/>
        </w:rPr>
        <w:t xml:space="preserve">Механизм реализации программы и  </w:t>
      </w:r>
      <w:proofErr w:type="gramStart"/>
      <w:r w:rsidRPr="001764ED">
        <w:rPr>
          <w:rFonts w:ascii="Arial" w:hAnsi="Arial" w:cs="Arial"/>
          <w:b/>
        </w:rPr>
        <w:t>контроля за</w:t>
      </w:r>
      <w:proofErr w:type="gramEnd"/>
      <w:r w:rsidRPr="001764ED">
        <w:rPr>
          <w:rFonts w:ascii="Arial" w:hAnsi="Arial" w:cs="Arial"/>
          <w:b/>
        </w:rPr>
        <w:t xml:space="preserve"> реализацией программы</w:t>
      </w:r>
      <w:r w:rsidRPr="001764ED">
        <w:rPr>
          <w:rFonts w:ascii="Arial" w:hAnsi="Arial" w:cs="Arial"/>
        </w:rPr>
        <w:t>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Дается описание организации управления программой и </w:t>
      </w:r>
      <w:proofErr w:type="gramStart"/>
      <w:r w:rsidRPr="001764ED">
        <w:rPr>
          <w:rFonts w:ascii="Arial" w:hAnsi="Arial" w:cs="Arial"/>
        </w:rPr>
        <w:t>контроля за</w:t>
      </w:r>
      <w:proofErr w:type="gramEnd"/>
      <w:r w:rsidRPr="001764ED">
        <w:rPr>
          <w:rFonts w:ascii="Arial" w:hAnsi="Arial" w:cs="Arial"/>
        </w:rPr>
        <w:t xml:space="preserve"> ее выполнением, включая систему мониторинга программы, схему взаимодействия заказчика и исполнителей программных мероприятий, распределения полномочий и ответственности различных единиц управления;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7) </w:t>
      </w:r>
      <w:r w:rsidRPr="001764ED">
        <w:rPr>
          <w:rFonts w:ascii="Arial" w:hAnsi="Arial" w:cs="Arial"/>
          <w:b/>
        </w:rPr>
        <w:t xml:space="preserve">Прогноз ожидаемых результатов и оценка эффективности реализации программы </w:t>
      </w:r>
      <w:r w:rsidRPr="001764ED">
        <w:rPr>
          <w:rFonts w:ascii="Arial" w:hAnsi="Arial" w:cs="Arial"/>
        </w:rPr>
        <w:t xml:space="preserve">должен содержать описание поддающихся количественной оценке ожидаемых результатов программы (экономический эффект, социальный эффект, экологический эффект и пр.), а также </w:t>
      </w:r>
      <w:hyperlink r:id="rId9" w:history="1">
        <w:r w:rsidRPr="001764ED">
          <w:rPr>
            <w:rStyle w:val="a3"/>
            <w:rFonts w:ascii="Arial" w:hAnsi="Arial" w:cs="Arial"/>
            <w:color w:val="000000"/>
          </w:rPr>
          <w:t>индикаторы</w:t>
        </w:r>
      </w:hyperlink>
      <w:r w:rsidRPr="001764ED">
        <w:rPr>
          <w:rFonts w:ascii="Arial" w:hAnsi="Arial" w:cs="Arial"/>
        </w:rPr>
        <w:t xml:space="preserve"> (показатели) целей и задач программы согласно приложению №3 к настоящему Порядку.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3.2. Одновременно с разработкой проекта программы разработчиком готовится проект постановления Администрации Кривошеинского </w:t>
      </w:r>
      <w:r w:rsidR="00C126FB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 xml:space="preserve"> об утверждении программы. Проект постановления Администрации </w:t>
      </w:r>
      <w:r w:rsidR="00C126FB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 xml:space="preserve"> с приложением проекта программы направляется Заказчиком на согласование в соответствующие структурные подразделения и органы Администрации Кривошеинского </w:t>
      </w:r>
      <w:r w:rsidR="00C126FB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 xml:space="preserve"> в порядке, установленном муниципальными правовыми актами Администрации Кривошеинского </w:t>
      </w:r>
      <w:r w:rsidR="00C126FB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>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3.3. Программы, предлагаемые к финансированию начиная с очередного финансового года, подлежат утверждению не позднее одного месяца до дня внесения проекта решения о бюджете муниципального образования в </w:t>
      </w:r>
      <w:r w:rsidR="00C126FB" w:rsidRPr="001764ED">
        <w:rPr>
          <w:rFonts w:ascii="Arial" w:hAnsi="Arial" w:cs="Arial"/>
        </w:rPr>
        <w:t>Совет</w:t>
      </w:r>
      <w:r w:rsidRPr="001764ED">
        <w:rPr>
          <w:rFonts w:ascii="Arial" w:hAnsi="Arial" w:cs="Arial"/>
        </w:rPr>
        <w:t xml:space="preserve">  Кривошеинского </w:t>
      </w:r>
      <w:r w:rsidR="00C126FB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>.</w:t>
      </w:r>
    </w:p>
    <w:p w:rsidR="001820BE" w:rsidRPr="001764ED" w:rsidRDefault="007E14D5" w:rsidP="001820BE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3.4 Внесение изменений в программу осуществляется путем принятия в установленном порядке соответствующего постановления Администрации  Кривошеинского </w:t>
      </w:r>
      <w:r w:rsidR="00C126FB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>.</w:t>
      </w:r>
    </w:p>
    <w:p w:rsidR="001820BE" w:rsidRPr="001764ED" w:rsidRDefault="001820BE" w:rsidP="001820BE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Изменения в ранее утверждённые муниципальные программы подлежат           утверждению в сроки, установленные для утверждения муниципальных программ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3.5. Принятие новых программ или корректировка утвержденных программ в течение текущего финансового года, приводящие к увеличению расходов местного бюджета, осуществляются после внесения соответствующих изменений в решение </w:t>
      </w:r>
      <w:r w:rsidR="00C126FB" w:rsidRPr="001764ED">
        <w:rPr>
          <w:rFonts w:ascii="Arial" w:hAnsi="Arial" w:cs="Arial"/>
        </w:rPr>
        <w:t>Совета</w:t>
      </w:r>
      <w:r w:rsidRPr="001764ED">
        <w:rPr>
          <w:rFonts w:ascii="Arial" w:hAnsi="Arial" w:cs="Arial"/>
        </w:rPr>
        <w:t xml:space="preserve"> Кривошеинского </w:t>
      </w:r>
      <w:r w:rsidR="00C126FB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 xml:space="preserve"> о бюджете на очередной финансовый год. 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ind w:left="-540" w:firstLine="540"/>
        <w:jc w:val="center"/>
        <w:rPr>
          <w:rFonts w:ascii="Arial" w:hAnsi="Arial" w:cs="Arial"/>
          <w:b/>
        </w:rPr>
      </w:pPr>
      <w:r w:rsidRPr="001764ED">
        <w:rPr>
          <w:rFonts w:ascii="Arial" w:hAnsi="Arial" w:cs="Arial"/>
          <w:b/>
        </w:rPr>
        <w:t>4. Порядок финансирования программ</w:t>
      </w:r>
    </w:p>
    <w:p w:rsidR="007E14D5" w:rsidRPr="001764ED" w:rsidRDefault="007E14D5" w:rsidP="007E14D5">
      <w:pPr>
        <w:autoSpaceDE w:val="0"/>
        <w:ind w:left="-540" w:firstLine="540"/>
        <w:jc w:val="center"/>
        <w:rPr>
          <w:rFonts w:ascii="Arial" w:hAnsi="Arial" w:cs="Arial"/>
          <w:b/>
        </w:rPr>
      </w:pP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4.1. </w:t>
      </w:r>
      <w:proofErr w:type="gramStart"/>
      <w:r w:rsidRPr="001764ED">
        <w:rPr>
          <w:rFonts w:ascii="Arial" w:hAnsi="Arial" w:cs="Arial"/>
        </w:rPr>
        <w:t xml:space="preserve">Для включения программ в проект перечня программ на очередной финансовый год, Заказчик программы с учетом хода реализации программы в текущем году уточняет объем средств, необходимых для финансирования программы в очередном финансовом году, и представляет проект бюджетной </w:t>
      </w:r>
      <w:hyperlink r:id="rId10" w:history="1">
        <w:r w:rsidRPr="001764ED">
          <w:rPr>
            <w:rStyle w:val="a3"/>
            <w:rFonts w:ascii="Arial" w:hAnsi="Arial" w:cs="Arial"/>
            <w:color w:val="000000"/>
          </w:rPr>
          <w:t>заявки</w:t>
        </w:r>
      </w:hyperlink>
      <w:r w:rsidRPr="001764ED">
        <w:rPr>
          <w:rFonts w:ascii="Arial" w:hAnsi="Arial" w:cs="Arial"/>
        </w:rPr>
        <w:t xml:space="preserve"> по программе, предлагаемой к финансированию в очередном финансовом году, </w:t>
      </w:r>
      <w:r w:rsidR="00D64B79" w:rsidRPr="001764ED">
        <w:rPr>
          <w:rFonts w:ascii="Arial" w:hAnsi="Arial" w:cs="Arial"/>
        </w:rPr>
        <w:t>начальнику отдела – главному специалисту – главному бухгалтеру</w:t>
      </w:r>
      <w:r w:rsidRPr="001764ED">
        <w:rPr>
          <w:rFonts w:ascii="Arial" w:hAnsi="Arial" w:cs="Arial"/>
        </w:rPr>
        <w:t xml:space="preserve"> Администрации Кривошеинского </w:t>
      </w:r>
      <w:r w:rsidR="00D64B79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>,  согласно приложению №4 к</w:t>
      </w:r>
      <w:proofErr w:type="gramEnd"/>
      <w:r w:rsidRPr="001764ED">
        <w:rPr>
          <w:rFonts w:ascii="Arial" w:hAnsi="Arial" w:cs="Arial"/>
        </w:rPr>
        <w:t xml:space="preserve"> настоящему Порядку. 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Срок представления бюджетных заявок -  в соответствии с распоряжением Администрации Кривошеинского </w:t>
      </w:r>
      <w:r w:rsidR="00D64B79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 xml:space="preserve"> о разработке проекта бюджета на очередной финансовый год (очередной финансовый год и плановый период). 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proofErr w:type="gramStart"/>
      <w:r w:rsidRPr="001764ED">
        <w:rPr>
          <w:rFonts w:ascii="Arial" w:hAnsi="Arial" w:cs="Arial"/>
        </w:rPr>
        <w:t>Ведущий специалист по экономическ</w:t>
      </w:r>
      <w:r w:rsidR="00D64B79" w:rsidRPr="001764ED">
        <w:rPr>
          <w:rFonts w:ascii="Arial" w:hAnsi="Arial" w:cs="Arial"/>
        </w:rPr>
        <w:t xml:space="preserve">им вопросам, управлению и контролю муниципальным имуществом Администрации Кривошеинского сельского поселения </w:t>
      </w:r>
      <w:r w:rsidRPr="001764ED">
        <w:rPr>
          <w:rFonts w:ascii="Arial" w:hAnsi="Arial" w:cs="Arial"/>
        </w:rPr>
        <w:t xml:space="preserve"> формирует сводный </w:t>
      </w:r>
      <w:hyperlink r:id="rId11" w:history="1">
        <w:r w:rsidRPr="001764ED">
          <w:rPr>
            <w:rStyle w:val="a3"/>
            <w:rFonts w:ascii="Arial" w:hAnsi="Arial" w:cs="Arial"/>
            <w:color w:val="000000"/>
          </w:rPr>
          <w:t>перечень</w:t>
        </w:r>
      </w:hyperlink>
      <w:r w:rsidRPr="001764ED">
        <w:rPr>
          <w:rFonts w:ascii="Arial" w:hAnsi="Arial" w:cs="Arial"/>
          <w:color w:val="000000"/>
        </w:rPr>
        <w:t xml:space="preserve"> </w:t>
      </w:r>
      <w:r w:rsidRPr="001764ED">
        <w:rPr>
          <w:rFonts w:ascii="Arial" w:hAnsi="Arial" w:cs="Arial"/>
        </w:rPr>
        <w:t>программ муниципального образования Кривошеинск</w:t>
      </w:r>
      <w:r w:rsidR="00D17765" w:rsidRPr="001764ED">
        <w:rPr>
          <w:rFonts w:ascii="Arial" w:hAnsi="Arial" w:cs="Arial"/>
        </w:rPr>
        <w:t xml:space="preserve">ое </w:t>
      </w:r>
      <w:r w:rsidR="00D17765" w:rsidRPr="001764ED">
        <w:rPr>
          <w:rFonts w:ascii="Arial" w:hAnsi="Arial" w:cs="Arial"/>
        </w:rPr>
        <w:lastRenderedPageBreak/>
        <w:t>сельское поселение</w:t>
      </w:r>
      <w:r w:rsidRPr="001764ED">
        <w:rPr>
          <w:rFonts w:ascii="Arial" w:hAnsi="Arial" w:cs="Arial"/>
        </w:rPr>
        <w:t xml:space="preserve"> из числа утвержденных программ, в срок до 1.10 текущего года предоставляет </w:t>
      </w:r>
      <w:r w:rsidR="00D17765" w:rsidRPr="001764ED">
        <w:rPr>
          <w:rFonts w:ascii="Arial" w:hAnsi="Arial" w:cs="Arial"/>
        </w:rPr>
        <w:t xml:space="preserve">начальнику отдела – главному специалисту – главному бухгалтеру </w:t>
      </w:r>
      <w:r w:rsidRPr="001764ED">
        <w:rPr>
          <w:rFonts w:ascii="Arial" w:hAnsi="Arial" w:cs="Arial"/>
        </w:rPr>
        <w:t xml:space="preserve">Администрации Кривошеинского </w:t>
      </w:r>
      <w:r w:rsidR="00D17765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>, по установленной форме согласно приложению №5 к настоящему Порядку.</w:t>
      </w:r>
      <w:proofErr w:type="gramEnd"/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4.2. При разработке проекта бюджета объемы финансирования утвержденных программ на очередной финансовый год (очередной финансовый год и плановый период) могут уточняться с учетом возможностей местного бюджета. 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4.3.Финансирование программ производится в пределах средств, предусмотренных решением </w:t>
      </w:r>
      <w:r w:rsidR="00D17765" w:rsidRPr="001764ED">
        <w:rPr>
          <w:rFonts w:ascii="Arial" w:hAnsi="Arial" w:cs="Arial"/>
        </w:rPr>
        <w:t>Совета</w:t>
      </w:r>
      <w:r w:rsidRPr="001764ED">
        <w:rPr>
          <w:rFonts w:ascii="Arial" w:hAnsi="Arial" w:cs="Arial"/>
        </w:rPr>
        <w:t xml:space="preserve"> Кривошеинского </w:t>
      </w:r>
      <w:r w:rsidR="00D17765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 xml:space="preserve"> о бюджете на очередной финансовый год, но не выше фактически выполненных работ.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4.4. Финансирование расходов на реализацию программ за счет средств местного бюджета осуществляется по соответствующим главным распорядителям средств местного бюджета в рамках утвержденных объемов бюджетных ассигнований.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4. 5. Финансирование программ за счет средств областного и федерального бюджетов осуществляется в соответствии с установленным порядком в рамках действующего законодательства Российской Федерации и Томской области.</w:t>
      </w:r>
    </w:p>
    <w:p w:rsidR="007E14D5" w:rsidRPr="001764ED" w:rsidRDefault="007E14D5" w:rsidP="007E14D5">
      <w:pPr>
        <w:autoSpaceDE w:val="0"/>
        <w:ind w:left="-540" w:firstLine="540"/>
        <w:jc w:val="center"/>
        <w:rPr>
          <w:rFonts w:ascii="Arial" w:hAnsi="Arial" w:cs="Arial"/>
          <w:b/>
        </w:rPr>
      </w:pPr>
    </w:p>
    <w:p w:rsidR="007E14D5" w:rsidRPr="001764ED" w:rsidRDefault="007E14D5" w:rsidP="007E14D5">
      <w:pPr>
        <w:autoSpaceDE w:val="0"/>
        <w:ind w:left="-540" w:firstLine="540"/>
        <w:jc w:val="center"/>
        <w:rPr>
          <w:rFonts w:ascii="Arial" w:hAnsi="Arial" w:cs="Arial"/>
          <w:b/>
        </w:rPr>
      </w:pPr>
      <w:r w:rsidRPr="001764ED">
        <w:rPr>
          <w:rFonts w:ascii="Arial" w:hAnsi="Arial" w:cs="Arial"/>
          <w:b/>
        </w:rPr>
        <w:t>5. Порядок реализации программ</w:t>
      </w:r>
    </w:p>
    <w:p w:rsidR="007E14D5" w:rsidRPr="001764ED" w:rsidRDefault="007E14D5" w:rsidP="007E14D5">
      <w:pPr>
        <w:autoSpaceDE w:val="0"/>
        <w:jc w:val="both"/>
        <w:rPr>
          <w:rFonts w:ascii="Arial" w:hAnsi="Arial" w:cs="Arial"/>
          <w:b/>
        </w:rPr>
      </w:pP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5.1. Реализация программных мероприятий осуществляется путем совместной деятельности Заказчика и Исполнителей программы.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Реализация программы представляет собой фактическое осуществление мероприятий, предусмотренных в программе в соответствии с утвержденным перечнем мероприятий и бюджетной заявкой, а также текущий мониторинг и контроль </w:t>
      </w:r>
      <w:proofErr w:type="gramStart"/>
      <w:r w:rsidRPr="001764ED">
        <w:rPr>
          <w:rFonts w:ascii="Arial" w:hAnsi="Arial" w:cs="Arial"/>
        </w:rPr>
        <w:t>за</w:t>
      </w:r>
      <w:proofErr w:type="gramEnd"/>
      <w:r w:rsidRPr="001764ED">
        <w:rPr>
          <w:rFonts w:ascii="Arial" w:hAnsi="Arial" w:cs="Arial"/>
        </w:rPr>
        <w:t xml:space="preserve"> </w:t>
      </w:r>
      <w:proofErr w:type="gramStart"/>
      <w:r w:rsidRPr="001764ED">
        <w:rPr>
          <w:rFonts w:ascii="Arial" w:hAnsi="Arial" w:cs="Arial"/>
        </w:rPr>
        <w:t>реализаций</w:t>
      </w:r>
      <w:proofErr w:type="gramEnd"/>
      <w:r w:rsidRPr="001764ED">
        <w:rPr>
          <w:rFonts w:ascii="Arial" w:hAnsi="Arial" w:cs="Arial"/>
        </w:rPr>
        <w:t xml:space="preserve"> мероприятий программы.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5.2. Закупки и поставки продукции (товаров, работ и услуг), осуществляемые при реализации программы, проводятся в соответствии с законодательством Российской Федерации о размещении заказов для государственных и муниципальных нужд.</w:t>
      </w:r>
    </w:p>
    <w:p w:rsidR="007E14D5" w:rsidRPr="001764ED" w:rsidRDefault="007E14D5" w:rsidP="007E14D5">
      <w:pPr>
        <w:autoSpaceDE w:val="0"/>
        <w:ind w:left="-540" w:firstLine="540"/>
        <w:jc w:val="center"/>
        <w:rPr>
          <w:rFonts w:ascii="Arial" w:hAnsi="Arial" w:cs="Arial"/>
          <w:b/>
        </w:rPr>
      </w:pPr>
    </w:p>
    <w:p w:rsidR="007E14D5" w:rsidRPr="001764ED" w:rsidRDefault="007E14D5" w:rsidP="007E14D5">
      <w:pPr>
        <w:autoSpaceDE w:val="0"/>
        <w:ind w:left="-540" w:firstLine="540"/>
        <w:jc w:val="center"/>
        <w:rPr>
          <w:rFonts w:ascii="Arial" w:hAnsi="Arial" w:cs="Arial"/>
          <w:b/>
        </w:rPr>
      </w:pPr>
      <w:r w:rsidRPr="001764ED">
        <w:rPr>
          <w:rFonts w:ascii="Arial" w:hAnsi="Arial" w:cs="Arial"/>
          <w:b/>
        </w:rPr>
        <w:t>6. Мониторинг и оценка эффективности реализации программ</w:t>
      </w:r>
    </w:p>
    <w:p w:rsidR="007E14D5" w:rsidRPr="001764ED" w:rsidRDefault="007E14D5" w:rsidP="007E14D5">
      <w:pPr>
        <w:autoSpaceDE w:val="0"/>
        <w:ind w:left="-540" w:firstLine="540"/>
        <w:jc w:val="center"/>
        <w:rPr>
          <w:rFonts w:ascii="Arial" w:hAnsi="Arial" w:cs="Arial"/>
          <w:b/>
        </w:rPr>
      </w:pP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6.1. Мониторинг реализации программ основан на использовании формализованной процедуры сбора и обработки отчетности и оценки результатов проведения контрольных проверок.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6.2. </w:t>
      </w:r>
      <w:proofErr w:type="gramStart"/>
      <w:r w:rsidRPr="001764ED">
        <w:rPr>
          <w:rFonts w:ascii="Arial" w:hAnsi="Arial" w:cs="Arial"/>
        </w:rPr>
        <w:t>Контроль за</w:t>
      </w:r>
      <w:proofErr w:type="gramEnd"/>
      <w:r w:rsidRPr="001764ED">
        <w:rPr>
          <w:rFonts w:ascii="Arial" w:hAnsi="Arial" w:cs="Arial"/>
        </w:rPr>
        <w:t xml:space="preserve"> реализацией утвержденных программ возлагается на должностных лиц, курирующих соответствующую сферу деятельности.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6.3.  Ежеквартально до 15 числа месяца, следующего за отчетным кварталом, Заказчик представляет  отчеты о реализации программы по формам согласно </w:t>
      </w:r>
      <w:hyperlink r:id="rId12" w:history="1">
        <w:r w:rsidRPr="001764ED">
          <w:rPr>
            <w:rStyle w:val="a3"/>
            <w:rFonts w:ascii="Arial" w:hAnsi="Arial" w:cs="Arial"/>
            <w:color w:val="000000"/>
          </w:rPr>
          <w:t>приложениям  №6</w:t>
        </w:r>
      </w:hyperlink>
      <w:r w:rsidRPr="001764ED">
        <w:rPr>
          <w:rFonts w:ascii="Arial" w:hAnsi="Arial" w:cs="Arial"/>
          <w:color w:val="000000"/>
        </w:rPr>
        <w:t xml:space="preserve"> и  №</w:t>
      </w:r>
      <w:hyperlink r:id="rId13" w:history="1">
        <w:r w:rsidRPr="001764ED">
          <w:rPr>
            <w:rStyle w:val="a3"/>
            <w:rFonts w:ascii="Arial" w:hAnsi="Arial" w:cs="Arial"/>
            <w:color w:val="000000"/>
          </w:rPr>
          <w:t>7</w:t>
        </w:r>
      </w:hyperlink>
      <w:r w:rsidRPr="001764ED">
        <w:rPr>
          <w:rFonts w:ascii="Arial" w:hAnsi="Arial" w:cs="Arial"/>
          <w:color w:val="000000"/>
        </w:rPr>
        <w:t xml:space="preserve"> </w:t>
      </w:r>
      <w:r w:rsidRPr="001764ED">
        <w:rPr>
          <w:rFonts w:ascii="Arial" w:hAnsi="Arial" w:cs="Arial"/>
        </w:rPr>
        <w:t>к настоящему Порядку ведущему специалисту по экономическ</w:t>
      </w:r>
      <w:r w:rsidR="00D17765" w:rsidRPr="001764ED">
        <w:rPr>
          <w:rFonts w:ascii="Arial" w:hAnsi="Arial" w:cs="Arial"/>
        </w:rPr>
        <w:t>им вопросам, управлению и контролю муниципальным имуществом Администрации Кривошеинского сельского поселения</w:t>
      </w:r>
      <w:r w:rsidRPr="001764ED">
        <w:rPr>
          <w:rFonts w:ascii="Arial" w:hAnsi="Arial" w:cs="Arial"/>
        </w:rPr>
        <w:t>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6.4. На основании отчётности ведущий специалист по </w:t>
      </w:r>
      <w:r w:rsidR="00B75D64" w:rsidRPr="001764ED">
        <w:rPr>
          <w:rFonts w:ascii="Arial" w:hAnsi="Arial" w:cs="Arial"/>
        </w:rPr>
        <w:t>экономическим вопросам, управлению и контролю муниципальным имуществом Администрации Кривошеинского сельского поселения</w:t>
      </w:r>
      <w:r w:rsidRPr="001764ED">
        <w:rPr>
          <w:rFonts w:ascii="Arial" w:hAnsi="Arial" w:cs="Arial"/>
        </w:rPr>
        <w:t>,  готовит сводную аналитическую информацию о ходе и итогах реализации программ на территории муниципального образования Кривошеинск</w:t>
      </w:r>
      <w:r w:rsidR="00B75D64" w:rsidRPr="001764ED">
        <w:rPr>
          <w:rFonts w:ascii="Arial" w:hAnsi="Arial" w:cs="Arial"/>
        </w:rPr>
        <w:t>ое сельское поселение</w:t>
      </w:r>
      <w:r w:rsidRPr="001764ED">
        <w:rPr>
          <w:rFonts w:ascii="Arial" w:hAnsi="Arial" w:cs="Arial"/>
        </w:rPr>
        <w:t xml:space="preserve"> по следующим направлениям: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а) достижение запланированных на соответствующий период времени результатов выполнения программ;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б) характеристика факторов, повлиявших на отклонение фактических результатов выполнения программ </w:t>
      </w:r>
      <w:proofErr w:type="gramStart"/>
      <w:r w:rsidRPr="001764ED">
        <w:rPr>
          <w:rFonts w:ascii="Arial" w:hAnsi="Arial" w:cs="Arial"/>
        </w:rPr>
        <w:t>от</w:t>
      </w:r>
      <w:proofErr w:type="gramEnd"/>
      <w:r w:rsidRPr="001764ED">
        <w:rPr>
          <w:rFonts w:ascii="Arial" w:hAnsi="Arial" w:cs="Arial"/>
        </w:rPr>
        <w:t xml:space="preserve"> запланированных;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lastRenderedPageBreak/>
        <w:t xml:space="preserve">в) оценка эффективности реализации программ производится в соответствии </w:t>
      </w:r>
      <w:r w:rsidRPr="001764ED">
        <w:rPr>
          <w:rFonts w:ascii="Arial" w:hAnsi="Arial" w:cs="Arial"/>
          <w:color w:val="000000"/>
        </w:rPr>
        <w:t xml:space="preserve">с </w:t>
      </w:r>
      <w:hyperlink r:id="rId14" w:history="1">
        <w:r w:rsidRPr="001764ED">
          <w:rPr>
            <w:rStyle w:val="a3"/>
            <w:rFonts w:ascii="Arial" w:hAnsi="Arial" w:cs="Arial"/>
            <w:color w:val="000000"/>
          </w:rPr>
          <w:t>разделом</w:t>
        </w:r>
      </w:hyperlink>
      <w:r w:rsidRPr="001764ED">
        <w:rPr>
          <w:rFonts w:ascii="Arial" w:hAnsi="Arial" w:cs="Arial"/>
          <w:color w:val="000000"/>
        </w:rPr>
        <w:t xml:space="preserve"> 7</w:t>
      </w:r>
      <w:r w:rsidRPr="001764ED">
        <w:rPr>
          <w:rFonts w:ascii="Arial" w:hAnsi="Arial" w:cs="Arial"/>
        </w:rPr>
        <w:t xml:space="preserve"> настоящего Порядка;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г) предложения по </w:t>
      </w:r>
      <w:proofErr w:type="gramStart"/>
      <w:r w:rsidRPr="001764ED">
        <w:rPr>
          <w:rFonts w:ascii="Arial" w:hAnsi="Arial" w:cs="Arial"/>
        </w:rPr>
        <w:t>дальнейшей</w:t>
      </w:r>
      <w:proofErr w:type="gramEnd"/>
      <w:r w:rsidRPr="001764ED">
        <w:rPr>
          <w:rFonts w:ascii="Arial" w:hAnsi="Arial" w:cs="Arial"/>
        </w:rPr>
        <w:t xml:space="preserve"> реализации, изменению, прекращению действия программ.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Отчеты о реализации программ за год представляются не позднее 1 февраля года, следующего </w:t>
      </w:r>
      <w:proofErr w:type="gramStart"/>
      <w:r w:rsidRPr="001764ED">
        <w:rPr>
          <w:rFonts w:ascii="Arial" w:hAnsi="Arial" w:cs="Arial"/>
        </w:rPr>
        <w:t>за</w:t>
      </w:r>
      <w:proofErr w:type="gramEnd"/>
      <w:r w:rsidRPr="001764ED">
        <w:rPr>
          <w:rFonts w:ascii="Arial" w:hAnsi="Arial" w:cs="Arial"/>
        </w:rPr>
        <w:t xml:space="preserve"> отчетным.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6.5. Сводная аналитическая информация представляется Глав</w:t>
      </w:r>
      <w:r w:rsidR="00966CAE" w:rsidRPr="001764ED">
        <w:rPr>
          <w:rFonts w:ascii="Arial" w:hAnsi="Arial" w:cs="Arial"/>
        </w:rPr>
        <w:t>е</w:t>
      </w:r>
      <w:r w:rsidRPr="001764ED">
        <w:rPr>
          <w:rFonts w:ascii="Arial" w:hAnsi="Arial" w:cs="Arial"/>
        </w:rPr>
        <w:t xml:space="preserve"> муниципального образования Кривошеинск</w:t>
      </w:r>
      <w:r w:rsidR="00966CAE" w:rsidRPr="001764ED">
        <w:rPr>
          <w:rFonts w:ascii="Arial" w:hAnsi="Arial" w:cs="Arial"/>
        </w:rPr>
        <w:t>ое сельское поселение</w:t>
      </w:r>
      <w:r w:rsidRPr="001764ED">
        <w:rPr>
          <w:rFonts w:ascii="Arial" w:hAnsi="Arial" w:cs="Arial"/>
        </w:rPr>
        <w:t xml:space="preserve">. 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6.6. При несоответствии фактических результатов выполнения программ  утвержденным целевым индикаторам и показателям эффективности, объемам финансирования программ из иных источников должностное лицо, курирующее  соответствующую сферу деятельности, вносит  предложения: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1) о корректировке целей, задач, показателей и сроках реализации программы, перечня программных мероприятий</w:t>
      </w:r>
      <w:r w:rsidR="000C54C0">
        <w:rPr>
          <w:rFonts w:ascii="Arial" w:hAnsi="Arial" w:cs="Arial"/>
        </w:rPr>
        <w:t>,</w:t>
      </w:r>
      <w:r w:rsidR="000C54C0" w:rsidRPr="000C54C0">
        <w:rPr>
          <w:rFonts w:ascii="Arial" w:hAnsi="Arial" w:cs="Arial"/>
        </w:rPr>
        <w:t xml:space="preserve"> </w:t>
      </w:r>
      <w:r w:rsidR="000C54C0">
        <w:rPr>
          <w:rFonts w:ascii="Arial" w:hAnsi="Arial" w:cs="Arial"/>
        </w:rPr>
        <w:t>в том числе необходимости изменения объема бюджетных ассигнований на финансовое обеспечение реализации муниципальной программы</w:t>
      </w:r>
      <w:r w:rsidRPr="001764ED">
        <w:rPr>
          <w:rFonts w:ascii="Arial" w:hAnsi="Arial" w:cs="Arial"/>
        </w:rPr>
        <w:t>;</w:t>
      </w:r>
      <w:r w:rsidR="000C54C0">
        <w:rPr>
          <w:rFonts w:ascii="Arial" w:hAnsi="Arial" w:cs="Arial"/>
        </w:rPr>
        <w:t xml:space="preserve"> (изменение постановление №133 от 30.11.2022)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2) об изменении форм и методов управления реализацией программы;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4) о сокращении финансирования программы за счет средств местного бюджета на очередной финансовый год;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5) о досрочном прекращении реализации программы.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6.7. Отчеты о реализации программ включаются в виде приложений к годовой и квартальной отчетности об исполнении бюджета.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6.8. Ответственность за нецелевое использование средств местного бюджета, выделенных на реализацию программ, несут соответствующие получатели бюджетных средств по основаниям и в порядке, установленном действующим законодательством Российской Федерации.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ind w:left="-540" w:firstLine="540"/>
        <w:jc w:val="center"/>
        <w:rPr>
          <w:rFonts w:ascii="Arial" w:hAnsi="Arial" w:cs="Arial"/>
          <w:b/>
        </w:rPr>
      </w:pPr>
      <w:r w:rsidRPr="001764ED">
        <w:rPr>
          <w:rFonts w:ascii="Arial" w:hAnsi="Arial" w:cs="Arial"/>
          <w:b/>
        </w:rPr>
        <w:t>7.Оценка эффективности программы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7.1.Оценка эффективности реализации программы осуществляется по итогам ее реализации за отчетный год и в целом за весь период реализации на основе отчетов, предоставляемых Заказчиком программы по установленной форме.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Оценку эффективности реализации программы проводит ведущий специалист по </w:t>
      </w:r>
      <w:r w:rsidR="00E56722" w:rsidRPr="001764ED">
        <w:rPr>
          <w:rFonts w:ascii="Arial" w:hAnsi="Arial" w:cs="Arial"/>
        </w:rPr>
        <w:t>экономическим вопросам, управлению и контролю муниципальным имуществом</w:t>
      </w:r>
      <w:r w:rsidRPr="001764ED">
        <w:rPr>
          <w:rFonts w:ascii="Arial" w:hAnsi="Arial" w:cs="Arial"/>
        </w:rPr>
        <w:t xml:space="preserve"> Администрации</w:t>
      </w:r>
      <w:r w:rsidRPr="001764ED">
        <w:rPr>
          <w:rFonts w:ascii="Arial" w:hAnsi="Arial" w:cs="Arial"/>
          <w:bCs/>
        </w:rPr>
        <w:t xml:space="preserve"> Кривошеинского </w:t>
      </w:r>
      <w:r w:rsidR="00E56722" w:rsidRPr="001764ED">
        <w:rPr>
          <w:rFonts w:ascii="Arial" w:hAnsi="Arial" w:cs="Arial"/>
          <w:bCs/>
        </w:rPr>
        <w:t>сельского поселения</w:t>
      </w:r>
      <w:r w:rsidRPr="001764ED">
        <w:rPr>
          <w:rFonts w:ascii="Arial" w:hAnsi="Arial" w:cs="Arial"/>
          <w:bCs/>
        </w:rPr>
        <w:t xml:space="preserve"> </w:t>
      </w:r>
      <w:r w:rsidRPr="001764ED">
        <w:rPr>
          <w:rFonts w:ascii="Arial" w:hAnsi="Arial" w:cs="Arial"/>
        </w:rPr>
        <w:t xml:space="preserve">в срок до 1 марта года, следующего </w:t>
      </w:r>
      <w:proofErr w:type="gramStart"/>
      <w:r w:rsidRPr="001764ED">
        <w:rPr>
          <w:rFonts w:ascii="Arial" w:hAnsi="Arial" w:cs="Arial"/>
        </w:rPr>
        <w:t>за</w:t>
      </w:r>
      <w:proofErr w:type="gramEnd"/>
      <w:r w:rsidRPr="001764ED">
        <w:rPr>
          <w:rFonts w:ascii="Arial" w:hAnsi="Arial" w:cs="Arial"/>
        </w:rPr>
        <w:t xml:space="preserve"> отчетным.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7.2. Оценка эффективности реализации программ осуществляется на предмет: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соответствия объемов привлеченных финансовых сре</w:t>
      </w:r>
      <w:proofErr w:type="gramStart"/>
      <w:r w:rsidRPr="001764ED">
        <w:rPr>
          <w:rFonts w:ascii="Arial" w:hAnsi="Arial" w:cs="Arial"/>
        </w:rPr>
        <w:t>дств пл</w:t>
      </w:r>
      <w:proofErr w:type="gramEnd"/>
      <w:r w:rsidRPr="001764ED">
        <w:rPr>
          <w:rFonts w:ascii="Arial" w:hAnsi="Arial" w:cs="Arial"/>
        </w:rPr>
        <w:t>ановым объемам по источникам финансирования;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достижения запланированных целевых индикаторов (показателей) программы;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эффективности расходования бюджетных средств.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Оценка эффективности реализации программы проводится с использованием следующих </w:t>
      </w:r>
      <w:hyperlink r:id="rId15" w:history="1">
        <w:r w:rsidRPr="001764ED">
          <w:rPr>
            <w:rStyle w:val="a3"/>
            <w:rFonts w:ascii="Arial" w:hAnsi="Arial" w:cs="Arial"/>
            <w:color w:val="000000"/>
          </w:rPr>
          <w:t>критериев</w:t>
        </w:r>
      </w:hyperlink>
      <w:r w:rsidRPr="001764ED">
        <w:rPr>
          <w:rFonts w:ascii="Arial" w:hAnsi="Arial" w:cs="Arial"/>
          <w:color w:val="000000"/>
        </w:rPr>
        <w:t xml:space="preserve"> </w:t>
      </w:r>
      <w:r w:rsidRPr="001764ED">
        <w:rPr>
          <w:rFonts w:ascii="Arial" w:hAnsi="Arial" w:cs="Arial"/>
        </w:rPr>
        <w:t>с присвоенными им весовыми коэффициентами, согласно приложению 8 к настоящему порядку: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сводный коэффициент результативности - 0,2;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коэффициент эффективности механизма реализации программы - 0,2;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коэффициент эффективности вложения бюджетных средств - 0,15;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коэффициент качества контроля - 0,1;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коэффициент достижения целей - 0,35.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Достижения критерия оцениваются в баллах.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lastRenderedPageBreak/>
        <w:t>Значение интегрального показателя оценки эффективности реализации программы R определяется суммой баллов по каждому критерию, умноженному на весовой коэффициент.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ind w:left="-54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R = SUM (</w:t>
      </w:r>
      <w:proofErr w:type="spellStart"/>
      <w:r w:rsidRPr="001764ED">
        <w:rPr>
          <w:rFonts w:ascii="Arial" w:hAnsi="Arial" w:cs="Arial"/>
        </w:rPr>
        <w:t>BiYi</w:t>
      </w:r>
      <w:proofErr w:type="spellEnd"/>
      <w:r w:rsidRPr="001764ED">
        <w:rPr>
          <w:rFonts w:ascii="Arial" w:hAnsi="Arial" w:cs="Arial"/>
        </w:rPr>
        <w:t>)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По значению интегрального показателя эффективности реализации программы R присваивается рейтинг эффективности реализации программы в отчетном году: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эффективная реализация программы при R &gt;= 2,0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адекватная реализация программы при 2,0 &gt; R &gt;= 1,0;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неэффективная реализация программы при R &lt; 1,0.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Оценка эффективности реализации программы в целом за весь период реализации осуществляется аналогично оценке эффективности реализации программы за отчетный год.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</w:p>
    <w:p w:rsidR="00BA7885" w:rsidRPr="001764ED" w:rsidRDefault="00AF5722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pict>
          <v:shape id="_x0000_s1027" type="#_x0000_t202" style="position:absolute;left:0;text-align:left;margin-left:261pt;margin-top:5.4pt;width:226.6pt;height:77.65pt;z-index:251661312;mso-wrap-distance-left:9.05pt;mso-wrap-distance-right:9.05pt" stroked="f">
            <v:fill color2="black"/>
            <v:textbox inset="0,0,0,0">
              <w:txbxContent>
                <w:p w:rsidR="00557B69" w:rsidRDefault="00557B69" w:rsidP="007E14D5">
                  <w:r>
                    <w:t>Приложение №1</w:t>
                  </w:r>
                </w:p>
                <w:p w:rsidR="00557B69" w:rsidRDefault="00557B69" w:rsidP="007E14D5">
                  <w:pPr>
                    <w:autoSpaceDE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к </w:t>
                  </w:r>
                  <w:hyperlink r:id="rId16" w:history="1">
                    <w:proofErr w:type="gramStart"/>
                    <w:r w:rsidRPr="00FA190B">
                      <w:rPr>
                        <w:rStyle w:val="a3"/>
                        <w:color w:val="000000"/>
                      </w:rPr>
                      <w:t>Порядк</w:t>
                    </w:r>
                  </w:hyperlink>
                  <w:r w:rsidRPr="00FA190B">
                    <w:rPr>
                      <w:bCs/>
                      <w:color w:val="000000"/>
                    </w:rPr>
                    <w:t>у</w:t>
                  </w:r>
                  <w:proofErr w:type="gramEnd"/>
                  <w:r>
                    <w:rPr>
                      <w:bCs/>
                    </w:rPr>
                    <w:t xml:space="preserve"> разработки, </w:t>
                  </w:r>
                  <w:r>
                    <w:t>утверждения</w:t>
                  </w:r>
                  <w:r>
                    <w:rPr>
                      <w:bCs/>
                    </w:rPr>
                    <w:t xml:space="preserve"> и реализации муниципальных программ на территории муниципального образования Кривошеинское сельское поселение</w:t>
                  </w:r>
                </w:p>
                <w:p w:rsidR="00557B69" w:rsidRDefault="00557B69" w:rsidP="007E14D5">
                  <w:pPr>
                    <w:autoSpaceDE w:val="0"/>
                    <w:jc w:val="center"/>
                    <w:rPr>
                      <w:bCs/>
                    </w:rPr>
                  </w:pPr>
                </w:p>
                <w:p w:rsidR="00557B69" w:rsidRDefault="00557B69" w:rsidP="007E14D5"/>
              </w:txbxContent>
            </v:textbox>
          </v:shape>
        </w:pict>
      </w:r>
    </w:p>
    <w:p w:rsidR="00BA7885" w:rsidRPr="001764ED" w:rsidRDefault="00BA7885" w:rsidP="007E14D5">
      <w:pPr>
        <w:autoSpaceDE w:val="0"/>
        <w:ind w:left="-540" w:firstLine="54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</w:p>
    <w:p w:rsidR="00E56722" w:rsidRPr="001764ED" w:rsidRDefault="00E56722" w:rsidP="007E14D5">
      <w:pPr>
        <w:pStyle w:val="ConsPlusTitle"/>
        <w:widowControl/>
        <w:jc w:val="center"/>
        <w:rPr>
          <w:sz w:val="24"/>
          <w:szCs w:val="24"/>
        </w:rPr>
      </w:pPr>
    </w:p>
    <w:p w:rsidR="00E56722" w:rsidRPr="001764ED" w:rsidRDefault="00E56722" w:rsidP="007E14D5">
      <w:pPr>
        <w:pStyle w:val="ConsPlusTitle"/>
        <w:widowControl/>
        <w:jc w:val="center"/>
        <w:rPr>
          <w:sz w:val="24"/>
          <w:szCs w:val="24"/>
        </w:rPr>
      </w:pPr>
    </w:p>
    <w:p w:rsidR="00E56722" w:rsidRPr="001764ED" w:rsidRDefault="00E56722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ПАСПОРТ</w: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МУНИЦИПАЛЬНОЙ  ПРОГРАММЫ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____________________________________________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(название муниципальной программы)</w:t>
      </w: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09"/>
        <w:gridCol w:w="4441"/>
        <w:gridCol w:w="675"/>
        <w:gridCol w:w="675"/>
        <w:gridCol w:w="675"/>
        <w:gridCol w:w="865"/>
      </w:tblGrid>
      <w:tr w:rsidR="007E14D5" w:rsidRPr="001764ED" w:rsidTr="00B75D64">
        <w:trPr>
          <w:cantSplit/>
          <w:trHeight w:val="36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Наименование  </w:t>
            </w:r>
            <w:r w:rsidRPr="001764ED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Полное наименование программы                             </w:t>
            </w:r>
          </w:p>
        </w:tc>
      </w:tr>
      <w:tr w:rsidR="007E14D5" w:rsidRPr="001764ED" w:rsidTr="00B75D64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Основание для </w:t>
            </w:r>
            <w:r w:rsidRPr="001764ED">
              <w:rPr>
                <w:sz w:val="24"/>
                <w:szCs w:val="24"/>
              </w:rPr>
              <w:br/>
              <w:t xml:space="preserve">разработки    </w:t>
            </w:r>
            <w:r w:rsidRPr="001764ED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Дата, номер, наименование соответствующего нормативного   </w:t>
            </w:r>
            <w:r w:rsidRPr="001764ED">
              <w:rPr>
                <w:sz w:val="24"/>
                <w:szCs w:val="24"/>
              </w:rPr>
              <w:br/>
              <w:t xml:space="preserve">акта или иного документа, поручившего разработку проекта  программы                                                 </w:t>
            </w:r>
          </w:p>
        </w:tc>
      </w:tr>
      <w:tr w:rsidR="007E14D5" w:rsidRPr="001764ED" w:rsidTr="00B75D64">
        <w:trPr>
          <w:cantSplit/>
          <w:trHeight w:val="36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Заказчик      </w:t>
            </w:r>
            <w:r w:rsidRPr="001764ED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Разработчик   </w:t>
            </w:r>
            <w:r w:rsidRPr="001764ED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Исполнители   </w:t>
            </w:r>
            <w:r w:rsidRPr="001764ED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60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Сроки (этапы) </w:t>
            </w:r>
            <w:r w:rsidRPr="001764ED">
              <w:rPr>
                <w:sz w:val="24"/>
                <w:szCs w:val="24"/>
              </w:rPr>
              <w:br/>
              <w:t xml:space="preserve">реализации    </w:t>
            </w:r>
            <w:r w:rsidRPr="001764ED">
              <w:rPr>
                <w:sz w:val="24"/>
                <w:szCs w:val="24"/>
              </w:rPr>
              <w:br/>
              <w:t xml:space="preserve">программы     </w:t>
            </w:r>
            <w:r w:rsidRPr="001764ED">
              <w:rPr>
                <w:sz w:val="24"/>
                <w:szCs w:val="24"/>
              </w:rPr>
              <w:br/>
              <w:t xml:space="preserve">(подпрограмм)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Цель (цели) программы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Социально-экономические результаты, достижение которых    </w:t>
            </w:r>
            <w:r w:rsidRPr="001764ED">
              <w:rPr>
                <w:sz w:val="24"/>
                <w:szCs w:val="24"/>
              </w:rPr>
              <w:br/>
              <w:t xml:space="preserve">обеспечивается осуществлением предлагаемых мероприятий и  </w:t>
            </w:r>
            <w:r w:rsidRPr="001764ED">
              <w:rPr>
                <w:sz w:val="24"/>
                <w:szCs w:val="24"/>
              </w:rPr>
              <w:br/>
              <w:t xml:space="preserve">решением соответствующих задач                            </w:t>
            </w:r>
          </w:p>
        </w:tc>
      </w:tr>
      <w:tr w:rsidR="007E14D5" w:rsidRPr="001764ED" w:rsidTr="00B75D64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Основные      </w:t>
            </w:r>
            <w:r w:rsidRPr="001764ED">
              <w:rPr>
                <w:sz w:val="24"/>
                <w:szCs w:val="24"/>
              </w:rPr>
              <w:br/>
              <w:t xml:space="preserve">задачи        </w:t>
            </w:r>
            <w:r w:rsidRPr="001764ED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Перечень основных задач, обеспечивающих достижение        </w:t>
            </w:r>
            <w:r w:rsidRPr="001764ED">
              <w:rPr>
                <w:sz w:val="24"/>
                <w:szCs w:val="24"/>
              </w:rPr>
              <w:br/>
              <w:t xml:space="preserve">поставленных целей                                        </w:t>
            </w:r>
          </w:p>
        </w:tc>
      </w:tr>
      <w:tr w:rsidR="007E14D5" w:rsidRPr="001764ED" w:rsidTr="00B75D64">
        <w:trPr>
          <w:cantSplit/>
          <w:trHeight w:val="72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lastRenderedPageBreak/>
              <w:t xml:space="preserve">Перечень      </w:t>
            </w:r>
            <w:r w:rsidRPr="001764ED">
              <w:rPr>
                <w:sz w:val="24"/>
                <w:szCs w:val="24"/>
              </w:rPr>
              <w:br/>
              <w:t xml:space="preserve">подпрограмм   </w:t>
            </w:r>
            <w:r w:rsidRPr="001764ED">
              <w:rPr>
                <w:sz w:val="24"/>
                <w:szCs w:val="24"/>
              </w:rPr>
              <w:br/>
              <w:t xml:space="preserve">(основных     </w:t>
            </w:r>
            <w:r w:rsidRPr="001764ED">
              <w:rPr>
                <w:sz w:val="24"/>
                <w:szCs w:val="24"/>
              </w:rPr>
              <w:br/>
              <w:t xml:space="preserve">направлений)  </w:t>
            </w:r>
            <w:r w:rsidRPr="001764ED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60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Объемы и      </w:t>
            </w:r>
            <w:r w:rsidRPr="001764ED">
              <w:rPr>
                <w:sz w:val="24"/>
                <w:szCs w:val="24"/>
              </w:rPr>
              <w:br/>
              <w:t xml:space="preserve">источники     </w:t>
            </w:r>
            <w:r w:rsidRPr="001764ED">
              <w:rPr>
                <w:sz w:val="24"/>
                <w:szCs w:val="24"/>
              </w:rPr>
              <w:br/>
              <w:t>финансирования</w:t>
            </w:r>
            <w:r w:rsidRPr="001764ED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Общий объем финансирования &lt;*&gt; ________ тыс. руб., в т.ч. </w:t>
            </w:r>
            <w:r w:rsidRPr="001764ED">
              <w:rPr>
                <w:sz w:val="24"/>
                <w:szCs w:val="24"/>
              </w:rPr>
              <w:br/>
              <w:t xml:space="preserve">по годам реализации:                                      </w:t>
            </w:r>
          </w:p>
        </w:tc>
      </w:tr>
      <w:tr w:rsidR="007E14D5" w:rsidRPr="001764ED" w:rsidTr="00B75D64">
        <w:trPr>
          <w:cantSplit/>
          <w:trHeight w:val="24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20..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20..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20..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Всего</w:t>
            </w:r>
          </w:p>
        </w:tc>
      </w:tr>
      <w:tr w:rsidR="007E14D5" w:rsidRPr="001764ED" w:rsidTr="00B75D64">
        <w:trPr>
          <w:cantSplit/>
          <w:trHeight w:val="24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По источникам финансирования:        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Местный бюджет                       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36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Федеральный бюджет (в т.ч. субвенции,</w:t>
            </w:r>
            <w:r w:rsidRPr="001764ED">
              <w:rPr>
                <w:sz w:val="24"/>
                <w:szCs w:val="24"/>
              </w:rPr>
              <w:br/>
              <w:t xml:space="preserve">субсидии)                            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36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Областной бюджет (в т.ч.       </w:t>
            </w:r>
            <w:r w:rsidRPr="001764ED">
              <w:rPr>
                <w:sz w:val="24"/>
                <w:szCs w:val="24"/>
              </w:rPr>
              <w:br/>
              <w:t xml:space="preserve">субвенции, субсидии)                 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60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Ожидаемые     </w:t>
            </w:r>
            <w:r w:rsidRPr="001764ED">
              <w:rPr>
                <w:sz w:val="24"/>
                <w:szCs w:val="24"/>
              </w:rPr>
              <w:br/>
              <w:t xml:space="preserve">конечные      </w:t>
            </w:r>
            <w:r w:rsidRPr="001764ED">
              <w:rPr>
                <w:sz w:val="24"/>
                <w:szCs w:val="24"/>
              </w:rPr>
              <w:br/>
              <w:t xml:space="preserve">результаты    </w:t>
            </w:r>
            <w:r w:rsidRPr="001764ED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Кратко основные результаты (количественные или проверяемые</w:t>
            </w:r>
            <w:r w:rsidRPr="001764ED">
              <w:rPr>
                <w:sz w:val="24"/>
                <w:szCs w:val="24"/>
              </w:rPr>
              <w:br/>
              <w:t xml:space="preserve">качественные итоговые показатели (индикаторы) выполнения  </w:t>
            </w:r>
            <w:r w:rsidRPr="001764ED">
              <w:rPr>
                <w:sz w:val="24"/>
                <w:szCs w:val="24"/>
              </w:rPr>
              <w:br/>
              <w:t xml:space="preserve">программы, на основании которых возможна оценка           </w:t>
            </w:r>
            <w:r w:rsidRPr="001764ED">
              <w:rPr>
                <w:sz w:val="24"/>
                <w:szCs w:val="24"/>
              </w:rPr>
              <w:br/>
              <w:t xml:space="preserve">эффективности реализации программы)                       </w:t>
            </w:r>
          </w:p>
        </w:tc>
      </w:tr>
      <w:tr w:rsidR="007E14D5" w:rsidRPr="001764ED" w:rsidTr="00B75D64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proofErr w:type="gramStart"/>
            <w:r w:rsidRPr="001764ED">
              <w:rPr>
                <w:sz w:val="24"/>
                <w:szCs w:val="24"/>
              </w:rPr>
              <w:t>Контроль за</w:t>
            </w:r>
            <w:proofErr w:type="gramEnd"/>
            <w:r w:rsidRPr="001764ED">
              <w:rPr>
                <w:sz w:val="24"/>
                <w:szCs w:val="24"/>
              </w:rPr>
              <w:t xml:space="preserve">   </w:t>
            </w:r>
            <w:r w:rsidRPr="001764ED">
              <w:rPr>
                <w:sz w:val="24"/>
                <w:szCs w:val="24"/>
              </w:rPr>
              <w:br/>
              <w:t xml:space="preserve">исполнением   </w:t>
            </w:r>
            <w:r w:rsidRPr="001764ED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Описание схемы подбора исполнителей и координации их      </w:t>
            </w:r>
            <w:r w:rsidRPr="001764ED">
              <w:rPr>
                <w:sz w:val="24"/>
                <w:szCs w:val="24"/>
              </w:rPr>
              <w:br/>
              <w:t xml:space="preserve">деятельности. Методы </w:t>
            </w:r>
            <w:proofErr w:type="gramStart"/>
            <w:r w:rsidRPr="001764ED">
              <w:rPr>
                <w:sz w:val="24"/>
                <w:szCs w:val="24"/>
              </w:rPr>
              <w:t>контроля за</w:t>
            </w:r>
            <w:proofErr w:type="gramEnd"/>
            <w:r w:rsidRPr="001764ED">
              <w:rPr>
                <w:sz w:val="24"/>
                <w:szCs w:val="24"/>
              </w:rPr>
              <w:t xml:space="preserve"> целевым использованием   </w:t>
            </w:r>
            <w:r w:rsidRPr="001764ED">
              <w:rPr>
                <w:sz w:val="24"/>
                <w:szCs w:val="24"/>
              </w:rPr>
              <w:br/>
              <w:t xml:space="preserve">финансовых ресурсов и достигнутыми результатами           </w:t>
            </w:r>
          </w:p>
        </w:tc>
      </w:tr>
    </w:tbl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ind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&lt;*&gt; Примечание. Объемы финансирования уточняются ежегодно при формировании бюджета МО Кривошеинск</w:t>
      </w:r>
      <w:r w:rsidR="00E56722" w:rsidRPr="001764ED">
        <w:rPr>
          <w:rFonts w:ascii="Arial" w:hAnsi="Arial" w:cs="Arial"/>
        </w:rPr>
        <w:t xml:space="preserve">ое сельское поселение </w:t>
      </w:r>
      <w:r w:rsidRPr="001764ED">
        <w:rPr>
          <w:rFonts w:ascii="Arial" w:hAnsi="Arial" w:cs="Arial"/>
        </w:rPr>
        <w:t>на очередной финансовый год.</w:t>
      </w: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right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right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right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right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right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right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right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right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right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right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right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right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right"/>
        <w:rPr>
          <w:rFonts w:ascii="Arial" w:hAnsi="Arial" w:cs="Arial"/>
        </w:rPr>
      </w:pPr>
    </w:p>
    <w:p w:rsidR="001764ED" w:rsidRDefault="001764ED">
      <w:p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764ED" w:rsidRDefault="001764ED" w:rsidP="007E14D5">
      <w:pPr>
        <w:autoSpaceDE w:val="0"/>
        <w:jc w:val="right"/>
        <w:rPr>
          <w:rFonts w:ascii="Arial" w:hAnsi="Arial" w:cs="Arial"/>
        </w:rPr>
        <w:sectPr w:rsidR="001764ED">
          <w:footnotePr>
            <w:pos w:val="beneathText"/>
          </w:footnotePr>
          <w:pgSz w:w="11905" w:h="16837"/>
          <w:pgMar w:top="1418" w:right="851" w:bottom="1134" w:left="1701" w:header="720" w:footer="720" w:gutter="0"/>
          <w:pgNumType w:start="1"/>
          <w:cols w:space="720"/>
          <w:titlePg/>
          <w:docGrid w:linePitch="360"/>
        </w:sectPr>
      </w:pPr>
    </w:p>
    <w:p w:rsidR="007E14D5" w:rsidRPr="001764ED" w:rsidRDefault="00AF5722" w:rsidP="007E14D5">
      <w:pPr>
        <w:autoSpaceDE w:val="0"/>
        <w:jc w:val="right"/>
        <w:rPr>
          <w:rFonts w:ascii="Arial" w:hAnsi="Arial" w:cs="Arial"/>
        </w:rPr>
      </w:pPr>
      <w:r w:rsidRPr="001764ED">
        <w:rPr>
          <w:rFonts w:ascii="Arial" w:hAnsi="Arial" w:cs="Arial"/>
        </w:rPr>
        <w:lastRenderedPageBreak/>
        <w:pict>
          <v:shape id="_x0000_s1028" type="#_x0000_t202" style="position:absolute;left:0;text-align:left;margin-left:513pt;margin-top:-54pt;width:226.6pt;height:92.15pt;z-index:251662336;mso-wrap-distance-left:9.05pt;mso-wrap-distance-right:9.05pt" stroked="f">
            <v:fill color2="black"/>
            <v:textbox style="mso-next-textbox:#_x0000_s1028" inset="0,0,0,0">
              <w:txbxContent>
                <w:p w:rsidR="00557B69" w:rsidRDefault="00557B69" w:rsidP="007E14D5">
                  <w:r>
                    <w:t>Приложение № 2</w:t>
                  </w:r>
                </w:p>
                <w:p w:rsidR="00557B69" w:rsidRDefault="00557B69" w:rsidP="007E14D5">
                  <w:pPr>
                    <w:autoSpaceDE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к </w:t>
                  </w:r>
                  <w:hyperlink r:id="rId17" w:history="1">
                    <w:proofErr w:type="gramStart"/>
                    <w:r>
                      <w:rPr>
                        <w:rStyle w:val="a3"/>
                      </w:rPr>
                      <w:t>Порядк</w:t>
                    </w:r>
                  </w:hyperlink>
                  <w:r>
                    <w:rPr>
                      <w:bCs/>
                    </w:rPr>
                    <w:t>у</w:t>
                  </w:r>
                  <w:proofErr w:type="gramEnd"/>
                  <w:r>
                    <w:rPr>
                      <w:bCs/>
                    </w:rPr>
                    <w:t xml:space="preserve"> разработки, </w:t>
                  </w:r>
                  <w:r>
                    <w:t>утверждения</w:t>
                  </w:r>
                  <w:r>
                    <w:rPr>
                      <w:bCs/>
                    </w:rPr>
                    <w:t xml:space="preserve"> и реализации городских долгосрочных целевых программ на территории муниципального образования "Город Кедровый"</w:t>
                  </w:r>
                </w:p>
                <w:p w:rsidR="00557B69" w:rsidRDefault="00557B69" w:rsidP="007E14D5">
                  <w:pPr>
                    <w:autoSpaceDE w:val="0"/>
                    <w:jc w:val="center"/>
                    <w:rPr>
                      <w:bCs/>
                    </w:rPr>
                  </w:pPr>
                </w:p>
                <w:p w:rsidR="00557B69" w:rsidRDefault="00557B69" w:rsidP="007E14D5"/>
              </w:txbxContent>
            </v:textbox>
          </v:shape>
        </w:pict>
      </w:r>
      <w:r w:rsidRPr="001764ED">
        <w:rPr>
          <w:rFonts w:ascii="Arial" w:hAnsi="Arial" w:cs="Arial"/>
        </w:rPr>
        <w:pict>
          <v:shape id="_x0000_s1029" type="#_x0000_t202" style="position:absolute;left:0;text-align:left;margin-left:513pt;margin-top:-54pt;width:226.6pt;height:92.15pt;z-index:251663360;mso-wrap-distance-left:9.05pt;mso-wrap-distance-right:9.05pt" stroked="f">
            <v:fill color2="black"/>
            <v:textbox style="mso-next-textbox:#_x0000_s1029" inset="0,0,0,0">
              <w:txbxContent>
                <w:p w:rsidR="00557B69" w:rsidRDefault="00557B69" w:rsidP="007E14D5">
                  <w:r>
                    <w:t>Приложение № 2</w:t>
                  </w:r>
                </w:p>
                <w:p w:rsidR="00557B69" w:rsidRDefault="00557B69" w:rsidP="007E14D5">
                  <w:pPr>
                    <w:autoSpaceDE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к </w:t>
                  </w:r>
                  <w:hyperlink r:id="rId18" w:history="1">
                    <w:proofErr w:type="gramStart"/>
                    <w:r w:rsidRPr="00CA28EE">
                      <w:rPr>
                        <w:rStyle w:val="a3"/>
                        <w:color w:val="000000"/>
                      </w:rPr>
                      <w:t>Порядк</w:t>
                    </w:r>
                  </w:hyperlink>
                  <w:r w:rsidRPr="00CA28EE">
                    <w:rPr>
                      <w:bCs/>
                      <w:color w:val="000000"/>
                    </w:rPr>
                    <w:t>у</w:t>
                  </w:r>
                  <w:proofErr w:type="gramEnd"/>
                  <w:r>
                    <w:rPr>
                      <w:bCs/>
                    </w:rPr>
                    <w:t xml:space="preserve"> разработки, </w:t>
                  </w:r>
                  <w:r>
                    <w:t>утверждения</w:t>
                  </w:r>
                  <w:r>
                    <w:rPr>
                      <w:bCs/>
                    </w:rPr>
                    <w:t xml:space="preserve"> и реализации муниципальных программ на территории муниципального образования Кривошеинское сельское поселение</w:t>
                  </w:r>
                </w:p>
                <w:p w:rsidR="00557B69" w:rsidRDefault="00557B69" w:rsidP="007E14D5">
                  <w:pPr>
                    <w:autoSpaceDE w:val="0"/>
                    <w:jc w:val="center"/>
                    <w:rPr>
                      <w:bCs/>
                    </w:rPr>
                  </w:pPr>
                </w:p>
                <w:p w:rsidR="00557B69" w:rsidRDefault="00557B69" w:rsidP="007E14D5"/>
              </w:txbxContent>
            </v:textbox>
          </v:shape>
        </w:pict>
      </w:r>
    </w:p>
    <w:p w:rsidR="007E14D5" w:rsidRPr="001764ED" w:rsidRDefault="007E14D5" w:rsidP="007E14D5">
      <w:pPr>
        <w:autoSpaceDE w:val="0"/>
        <w:jc w:val="right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ПЕРЕЧЕНЬ</w: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ОСНОВНЫХ МЕРОПРИЯТИЙ МУНИЦИПАЛЬНОЙ ПРОГРАММЫ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____________________________________________________________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(название муниципальной программы)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2368"/>
        <w:gridCol w:w="2032"/>
        <w:gridCol w:w="1559"/>
        <w:gridCol w:w="1509"/>
        <w:gridCol w:w="1654"/>
        <w:gridCol w:w="1777"/>
        <w:gridCol w:w="1444"/>
        <w:gridCol w:w="1614"/>
      </w:tblGrid>
      <w:tr w:rsidR="007E14D5" w:rsidRPr="001764ED" w:rsidTr="00B75D64">
        <w:tc>
          <w:tcPr>
            <w:tcW w:w="540" w:type="dxa"/>
            <w:vMerge w:val="restart"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  <w:r w:rsidRPr="001764ED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1764E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1764ED">
              <w:rPr>
                <w:rFonts w:ascii="Arial" w:hAnsi="Arial" w:cs="Arial"/>
              </w:rPr>
              <w:t>/</w:t>
            </w:r>
            <w:proofErr w:type="spellStart"/>
            <w:r w:rsidRPr="001764E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582" w:type="dxa"/>
            <w:vMerge w:val="restart"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  <w:r w:rsidRPr="001764ED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892" w:type="dxa"/>
            <w:vMerge w:val="restart"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  <w:r w:rsidRPr="001764ED">
              <w:rPr>
                <w:rFonts w:ascii="Arial" w:hAnsi="Arial" w:cs="Arial"/>
              </w:rPr>
              <w:t>Приоритетность</w:t>
            </w:r>
          </w:p>
        </w:tc>
        <w:tc>
          <w:tcPr>
            <w:tcW w:w="1569" w:type="dxa"/>
            <w:vMerge w:val="restart"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  <w:r w:rsidRPr="001764ED">
              <w:rPr>
                <w:rFonts w:ascii="Arial" w:hAnsi="Arial" w:cs="Arial"/>
              </w:rPr>
              <w:t>Сроки исполнения</w:t>
            </w:r>
          </w:p>
        </w:tc>
        <w:tc>
          <w:tcPr>
            <w:tcW w:w="1548" w:type="dxa"/>
            <w:vMerge w:val="restart"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  <w:r w:rsidRPr="001764ED">
              <w:rPr>
                <w:rFonts w:ascii="Arial" w:hAnsi="Arial" w:cs="Arial"/>
              </w:rPr>
              <w:t>Стоимость (тыс</w:t>
            </w:r>
            <w:proofErr w:type="gramStart"/>
            <w:r w:rsidRPr="001764ED">
              <w:rPr>
                <w:rFonts w:ascii="Arial" w:hAnsi="Arial" w:cs="Arial"/>
              </w:rPr>
              <w:t>.р</w:t>
            </w:r>
            <w:proofErr w:type="gramEnd"/>
            <w:r w:rsidRPr="001764ED">
              <w:rPr>
                <w:rFonts w:ascii="Arial" w:hAnsi="Arial" w:cs="Arial"/>
              </w:rPr>
              <w:t>уб.)</w:t>
            </w:r>
          </w:p>
        </w:tc>
        <w:tc>
          <w:tcPr>
            <w:tcW w:w="4883" w:type="dxa"/>
            <w:gridSpan w:val="3"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  <w:r w:rsidRPr="001764ED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487" w:type="dxa"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  <w:r w:rsidRPr="001764ED">
              <w:rPr>
                <w:rFonts w:ascii="Arial" w:hAnsi="Arial" w:cs="Arial"/>
              </w:rPr>
              <w:t>Примечание</w:t>
            </w:r>
          </w:p>
        </w:tc>
      </w:tr>
      <w:tr w:rsidR="007E14D5" w:rsidRPr="001764ED" w:rsidTr="00B75D64">
        <w:tc>
          <w:tcPr>
            <w:tcW w:w="540" w:type="dxa"/>
            <w:vMerge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2" w:type="dxa"/>
            <w:vMerge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2" w:type="dxa"/>
            <w:vMerge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9" w:type="dxa"/>
            <w:vMerge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vMerge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  <w:r w:rsidRPr="001764E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615" w:type="dxa"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  <w:r w:rsidRPr="001764E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22" w:type="dxa"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  <w:r w:rsidRPr="001764E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87" w:type="dxa"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</w:p>
        </w:tc>
      </w:tr>
      <w:tr w:rsidR="007E14D5" w:rsidRPr="001764ED" w:rsidTr="00B75D64">
        <w:tc>
          <w:tcPr>
            <w:tcW w:w="540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  <w:r w:rsidRPr="001764ED">
              <w:rPr>
                <w:rFonts w:ascii="Arial" w:hAnsi="Arial" w:cs="Arial"/>
              </w:rPr>
              <w:t>1 Этап</w:t>
            </w:r>
          </w:p>
        </w:tc>
        <w:tc>
          <w:tcPr>
            <w:tcW w:w="189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</w:tr>
      <w:tr w:rsidR="007E14D5" w:rsidRPr="001764ED" w:rsidTr="00B75D64">
        <w:tc>
          <w:tcPr>
            <w:tcW w:w="540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</w:tr>
      <w:tr w:rsidR="007E14D5" w:rsidRPr="001764ED" w:rsidTr="00B75D64">
        <w:tc>
          <w:tcPr>
            <w:tcW w:w="540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</w:tr>
      <w:tr w:rsidR="007E14D5" w:rsidRPr="001764ED" w:rsidTr="00B75D64">
        <w:tc>
          <w:tcPr>
            <w:tcW w:w="540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  <w:r w:rsidRPr="001764ED">
              <w:rPr>
                <w:rFonts w:ascii="Arial" w:hAnsi="Arial" w:cs="Arial"/>
              </w:rPr>
              <w:t>2 Этап</w:t>
            </w:r>
          </w:p>
        </w:tc>
        <w:tc>
          <w:tcPr>
            <w:tcW w:w="189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</w:tr>
      <w:tr w:rsidR="007E14D5" w:rsidRPr="001764ED" w:rsidTr="00B75D64">
        <w:tc>
          <w:tcPr>
            <w:tcW w:w="540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</w:tr>
      <w:tr w:rsidR="007E14D5" w:rsidRPr="001764ED" w:rsidTr="00B75D64">
        <w:tc>
          <w:tcPr>
            <w:tcW w:w="540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</w:tr>
    </w:tbl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  <w:sectPr w:rsidR="007E14D5" w:rsidRPr="001764ED">
          <w:footnotePr>
            <w:pos w:val="beneathText"/>
          </w:footnotePr>
          <w:pgSz w:w="16837" w:h="11905" w:orient="landscape"/>
          <w:pgMar w:top="1701" w:right="1418" w:bottom="851" w:left="1134" w:header="720" w:footer="720" w:gutter="0"/>
          <w:pgNumType w:start="1"/>
          <w:cols w:space="720"/>
          <w:titlePg/>
          <w:docGrid w:linePitch="360"/>
        </w:sectPr>
      </w:pPr>
    </w:p>
    <w:p w:rsidR="007E14D5" w:rsidRPr="001764ED" w:rsidRDefault="00AF5722" w:rsidP="007E14D5">
      <w:pPr>
        <w:autoSpaceDE w:val="0"/>
        <w:rPr>
          <w:rFonts w:ascii="Arial" w:hAnsi="Arial" w:cs="Arial"/>
        </w:rPr>
      </w:pPr>
      <w:r w:rsidRPr="001764ED">
        <w:rPr>
          <w:rFonts w:ascii="Arial" w:hAnsi="Arial" w:cs="Arial"/>
        </w:rPr>
        <w:lastRenderedPageBreak/>
        <w:pict>
          <v:shape id="_x0000_s1030" type="#_x0000_t202" style="position:absolute;margin-left:276pt;margin-top:-16.5pt;width:226.6pt;height:74.15pt;z-index:251664384;mso-wrap-distance-left:9.05pt;mso-wrap-distance-right:9.05pt" stroked="f">
            <v:fill color2="black"/>
            <v:textbox inset="0,0,0,0">
              <w:txbxContent>
                <w:p w:rsidR="00557B69" w:rsidRDefault="00557B69" w:rsidP="007E14D5">
                  <w:r>
                    <w:t>Приложение №3</w:t>
                  </w:r>
                </w:p>
                <w:p w:rsidR="00557B69" w:rsidRDefault="00557B69" w:rsidP="007E14D5">
                  <w:pPr>
                    <w:autoSpaceDE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к </w:t>
                  </w:r>
                  <w:hyperlink r:id="rId19" w:history="1">
                    <w:proofErr w:type="gramStart"/>
                    <w:r w:rsidRPr="00CA28EE">
                      <w:rPr>
                        <w:rStyle w:val="a3"/>
                        <w:color w:val="000000"/>
                      </w:rPr>
                      <w:t>Порядк</w:t>
                    </w:r>
                  </w:hyperlink>
                  <w:r w:rsidRPr="00CA28EE">
                    <w:rPr>
                      <w:bCs/>
                      <w:color w:val="000000"/>
                    </w:rPr>
                    <w:t>у</w:t>
                  </w:r>
                  <w:proofErr w:type="gramEnd"/>
                  <w:r>
                    <w:rPr>
                      <w:bCs/>
                    </w:rPr>
                    <w:t xml:space="preserve"> разработки, </w:t>
                  </w:r>
                  <w:r>
                    <w:t>утверждения</w:t>
                  </w:r>
                  <w:r>
                    <w:rPr>
                      <w:bCs/>
                    </w:rPr>
                    <w:t xml:space="preserve"> и реализации муниципальных программ на территории муниципального образования Кривошеинское сельское поселение</w:t>
                  </w:r>
                </w:p>
                <w:p w:rsidR="00557B69" w:rsidRDefault="00557B69" w:rsidP="007E14D5">
                  <w:pPr>
                    <w:autoSpaceDE w:val="0"/>
                    <w:jc w:val="center"/>
                    <w:rPr>
                      <w:bCs/>
                    </w:rPr>
                  </w:pPr>
                </w:p>
                <w:p w:rsidR="00557B69" w:rsidRDefault="00557B69" w:rsidP="007E14D5"/>
              </w:txbxContent>
            </v:textbox>
          </v:shape>
        </w:pict>
      </w: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ИНДИКАТОРЫ ЦЕЛЕЙ И ЗАДАЧ</w: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МУНИЦИПАЛЬНОЙ ПРОГРАММЫ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____________________________________________________________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(название муниципальной программы)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7"/>
        <w:gridCol w:w="3576"/>
        <w:gridCol w:w="1267"/>
        <w:gridCol w:w="1138"/>
        <w:gridCol w:w="1010"/>
        <w:gridCol w:w="1010"/>
        <w:gridCol w:w="1022"/>
      </w:tblGrid>
      <w:tr w:rsidR="007E14D5" w:rsidRPr="001764ED" w:rsidTr="00B75D64">
        <w:trPr>
          <w:cantSplit/>
          <w:trHeight w:hRule="exact" w:val="356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№</w:t>
            </w:r>
            <w:r w:rsidRPr="001764ED">
              <w:rPr>
                <w:sz w:val="24"/>
                <w:szCs w:val="24"/>
              </w:rPr>
              <w:br/>
              <w:t>пп</w:t>
            </w: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br/>
              <w:t xml:space="preserve">Наименование мероприятий  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br/>
              <w:t>Индикатор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br/>
              <w:t xml:space="preserve">Ед. </w:t>
            </w:r>
            <w:proofErr w:type="spellStart"/>
            <w:r w:rsidRPr="001764ED">
              <w:rPr>
                <w:sz w:val="24"/>
                <w:szCs w:val="24"/>
              </w:rPr>
              <w:t>изм</w:t>
            </w:r>
            <w:proofErr w:type="spellEnd"/>
            <w:r w:rsidRPr="001764ED">
              <w:rPr>
                <w:sz w:val="24"/>
                <w:szCs w:val="24"/>
              </w:rPr>
              <w:t>.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Прогноз</w:t>
            </w:r>
          </w:p>
        </w:tc>
      </w:tr>
      <w:tr w:rsidR="007E14D5" w:rsidRPr="001764ED" w:rsidTr="00B75D64">
        <w:trPr>
          <w:cantSplit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20__ г.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20__ г.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20__ г.</w:t>
            </w:r>
          </w:p>
        </w:tc>
      </w:tr>
      <w:tr w:rsidR="007E14D5" w:rsidRPr="001764ED" w:rsidTr="00B75D64">
        <w:trPr>
          <w:cantSplit/>
          <w:trHeight w:val="240"/>
        </w:trPr>
        <w:tc>
          <w:tcPr>
            <w:tcW w:w="951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1 этап                                  </w:t>
            </w:r>
          </w:p>
        </w:tc>
      </w:tr>
      <w:tr w:rsidR="007E14D5" w:rsidRPr="001764ED" w:rsidTr="00B75D64">
        <w:trPr>
          <w:cantSplit/>
          <w:trHeight w:val="240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951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2 этап                                  </w:t>
            </w:r>
          </w:p>
        </w:tc>
      </w:tr>
      <w:tr w:rsidR="007E14D5" w:rsidRPr="001764ED" w:rsidTr="00B75D64">
        <w:trPr>
          <w:cantSplit/>
          <w:trHeight w:val="240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951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3 этап                                  </w:t>
            </w:r>
          </w:p>
        </w:tc>
      </w:tr>
      <w:tr w:rsidR="007E14D5" w:rsidRPr="001764ED" w:rsidTr="00B75D64">
        <w:trPr>
          <w:cantSplit/>
          <w:trHeight w:val="240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</w:tbl>
    <w:p w:rsidR="007E14D5" w:rsidRPr="001764ED" w:rsidRDefault="007E14D5" w:rsidP="007E14D5">
      <w:pPr>
        <w:autoSpaceDE w:val="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AF5722" w:rsidP="007E14D5">
      <w:pPr>
        <w:rPr>
          <w:rFonts w:ascii="Arial" w:hAnsi="Arial" w:cs="Arial"/>
        </w:rPr>
      </w:pPr>
      <w:r w:rsidRPr="001764ED">
        <w:rPr>
          <w:rFonts w:ascii="Arial" w:hAnsi="Arial" w:cs="Arial"/>
        </w:rPr>
        <w:pict>
          <v:shape id="_x0000_s1032" type="#_x0000_t202" style="position:absolute;margin-left:251.85pt;margin-top:-21.55pt;width:226.6pt;height:71.15pt;z-index:251666432;mso-wrap-distance-left:9.05pt;mso-wrap-distance-right:9.05pt" stroked="f">
            <v:fill color2="black"/>
            <v:textbox inset="0,0,0,0">
              <w:txbxContent>
                <w:p w:rsidR="00557B69" w:rsidRDefault="00557B69" w:rsidP="007E14D5">
                  <w:r>
                    <w:t>Приложение №4</w:t>
                  </w:r>
                </w:p>
                <w:p w:rsidR="00557B69" w:rsidRDefault="00557B69" w:rsidP="007E14D5">
                  <w:pPr>
                    <w:autoSpaceDE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к </w:t>
                  </w:r>
                  <w:hyperlink r:id="rId20" w:history="1">
                    <w:proofErr w:type="gramStart"/>
                    <w:r w:rsidRPr="00CA28EE">
                      <w:rPr>
                        <w:rStyle w:val="a3"/>
                        <w:color w:val="000000"/>
                      </w:rPr>
                      <w:t>Порядк</w:t>
                    </w:r>
                  </w:hyperlink>
                  <w:r w:rsidRPr="00CA28EE">
                    <w:rPr>
                      <w:bCs/>
                      <w:color w:val="000000"/>
                    </w:rPr>
                    <w:t>у</w:t>
                  </w:r>
                  <w:proofErr w:type="gramEnd"/>
                  <w:r w:rsidRPr="00CA28EE">
                    <w:rPr>
                      <w:bCs/>
                      <w:color w:val="000000"/>
                    </w:rPr>
                    <w:t xml:space="preserve"> </w:t>
                  </w:r>
                  <w:r>
                    <w:rPr>
                      <w:bCs/>
                    </w:rPr>
                    <w:t xml:space="preserve">разработки, </w:t>
                  </w:r>
                  <w:r>
                    <w:t>утверждения</w:t>
                  </w:r>
                  <w:r>
                    <w:rPr>
                      <w:bCs/>
                    </w:rPr>
                    <w:t xml:space="preserve"> и реализации муниципальных программ на территории муниципального образования Кривошеинское сельское поселение</w:t>
                  </w:r>
                </w:p>
                <w:p w:rsidR="00557B69" w:rsidRDefault="00557B69" w:rsidP="007E14D5">
                  <w:pPr>
                    <w:autoSpaceDE w:val="0"/>
                    <w:jc w:val="center"/>
                    <w:rPr>
                      <w:bCs/>
                    </w:rPr>
                  </w:pPr>
                </w:p>
                <w:p w:rsidR="00557B69" w:rsidRDefault="00557B69" w:rsidP="007E14D5"/>
              </w:txbxContent>
            </v:textbox>
          </v:shape>
        </w:pic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БЮДЖЕТНАЯ ЗАЯВКА НА ФИНАНСИРОВАНИЕ ИЗ БЮДЖЕТА</w: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МУНИЦИПАЛЬНОГО ОБРАЗОВАНИЯ КРИВОШЕИНСК</w:t>
      </w:r>
      <w:r w:rsidR="00192AEA" w:rsidRPr="001764ED">
        <w:rPr>
          <w:sz w:val="24"/>
          <w:szCs w:val="24"/>
        </w:rPr>
        <w:t>ОЕ СЕЛЬСКОЕ ПОСЕЛЕНИЕ</w: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 xml:space="preserve"> МУНИЦИПАЛЬНОЙ ПРОГРАММЫ</w:t>
      </w:r>
    </w:p>
    <w:p w:rsidR="007E14D5" w:rsidRPr="001764ED" w:rsidRDefault="007E14D5" w:rsidP="007E14D5">
      <w:pPr>
        <w:autoSpaceDE w:val="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____________________________________________________________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(наименование муниципальной программы)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5130"/>
        <w:gridCol w:w="1485"/>
        <w:gridCol w:w="1485"/>
        <w:gridCol w:w="1500"/>
      </w:tblGrid>
      <w:tr w:rsidR="007E14D5" w:rsidRPr="001764ED" w:rsidTr="00B75D64">
        <w:trPr>
          <w:cantSplit/>
          <w:trHeight w:hRule="exact" w:val="702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br/>
              <w:t>№№</w:t>
            </w:r>
            <w:r w:rsidRPr="001764ED">
              <w:rPr>
                <w:sz w:val="24"/>
                <w:szCs w:val="24"/>
              </w:rPr>
              <w:br/>
              <w:t>пп</w:t>
            </w:r>
          </w:p>
        </w:tc>
        <w:tc>
          <w:tcPr>
            <w:tcW w:w="5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br/>
              <w:t>Мероприятия программы</w:t>
            </w:r>
          </w:p>
        </w:tc>
        <w:tc>
          <w:tcPr>
            <w:tcW w:w="4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Объем ассигнований из местного бюджета (тыс. руб.)</w:t>
            </w:r>
          </w:p>
        </w:tc>
      </w:tr>
      <w:tr w:rsidR="007E14D5" w:rsidRPr="001764ED" w:rsidTr="00B75D64">
        <w:trPr>
          <w:cantSplit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20___ г.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20___ г. 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20___ г. </w:t>
            </w:r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Итого                  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</w:tbl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      &lt;*&gt; Примечание: Планируется привлечение средств из других источников на реализацию муниципальной программы, </w:t>
      </w:r>
      <w:proofErr w:type="spellStart"/>
      <w:r w:rsidRPr="001764ED">
        <w:rPr>
          <w:rFonts w:ascii="Arial" w:hAnsi="Arial" w:cs="Arial"/>
        </w:rPr>
        <w:t>всего:_________,в</w:t>
      </w:r>
      <w:proofErr w:type="spellEnd"/>
      <w:r w:rsidRPr="001764ED">
        <w:rPr>
          <w:rFonts w:ascii="Arial" w:hAnsi="Arial" w:cs="Arial"/>
        </w:rPr>
        <w:t xml:space="preserve"> т.ч. </w:t>
      </w:r>
      <w:proofErr w:type="gramStart"/>
      <w:r w:rsidRPr="001764ED">
        <w:rPr>
          <w:rFonts w:ascii="Arial" w:hAnsi="Arial" w:cs="Arial"/>
        </w:rPr>
        <w:t>из</w:t>
      </w:r>
      <w:proofErr w:type="gramEnd"/>
      <w:r w:rsidRPr="001764ED">
        <w:rPr>
          <w:rFonts w:ascii="Arial" w:hAnsi="Arial" w:cs="Arial"/>
        </w:rPr>
        <w:t xml:space="preserve"> ___________________</w:t>
      </w:r>
    </w:p>
    <w:p w:rsidR="007E14D5" w:rsidRPr="001764ED" w:rsidRDefault="007E14D5" w:rsidP="007E14D5">
      <w:pPr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                                                                                             (название источника и сумма)</w:t>
      </w:r>
    </w:p>
    <w:p w:rsidR="007E14D5" w:rsidRPr="001764ED" w:rsidRDefault="007E14D5" w:rsidP="007E14D5">
      <w:pPr>
        <w:rPr>
          <w:rFonts w:ascii="Arial" w:hAnsi="Arial" w:cs="Arial"/>
        </w:rPr>
        <w:sectPr w:rsidR="007E14D5" w:rsidRPr="001764ED" w:rsidSect="00B75D64">
          <w:footnotePr>
            <w:pos w:val="beneathText"/>
          </w:footnotePr>
          <w:pgSz w:w="11905" w:h="16837"/>
          <w:pgMar w:top="1134" w:right="565" w:bottom="1418" w:left="1276" w:header="720" w:footer="720" w:gutter="0"/>
          <w:pgNumType w:start="1"/>
          <w:cols w:space="720"/>
          <w:docGrid w:linePitch="360"/>
        </w:sectPr>
      </w:pPr>
      <w:r w:rsidRPr="001764ED">
        <w:rPr>
          <w:rFonts w:ascii="Arial" w:hAnsi="Arial" w:cs="Arial"/>
        </w:rPr>
        <w:t xml:space="preserve">      </w:t>
      </w:r>
    </w:p>
    <w:p w:rsidR="007E14D5" w:rsidRPr="001764ED" w:rsidRDefault="00AF5722" w:rsidP="007E14D5">
      <w:pPr>
        <w:autoSpaceDE w:val="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lastRenderedPageBreak/>
        <w:pict>
          <v:shape id="_x0000_s1031" type="#_x0000_t202" style="position:absolute;left:0;text-align:left;margin-left:486pt;margin-top:-18pt;width:226.6pt;height:92.15pt;z-index:251665408;mso-wrap-distance-left:9.05pt;mso-wrap-distance-right:9.05pt" stroked="f">
            <v:fill color2="black"/>
            <v:textbox inset="0,0,0,0">
              <w:txbxContent>
                <w:p w:rsidR="00557B69" w:rsidRDefault="00557B69" w:rsidP="007E14D5">
                  <w:r>
                    <w:t>Приложение №5</w:t>
                  </w:r>
                </w:p>
                <w:p w:rsidR="00557B69" w:rsidRDefault="00557B69" w:rsidP="007E14D5">
                  <w:pPr>
                    <w:autoSpaceDE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к </w:t>
                  </w:r>
                  <w:hyperlink r:id="rId21" w:history="1">
                    <w:proofErr w:type="gramStart"/>
                    <w:r w:rsidRPr="00CA4C3D">
                      <w:rPr>
                        <w:rStyle w:val="a3"/>
                        <w:color w:val="000000"/>
                      </w:rPr>
                      <w:t>Порядк</w:t>
                    </w:r>
                  </w:hyperlink>
                  <w:r w:rsidRPr="00CA4C3D">
                    <w:rPr>
                      <w:bCs/>
                      <w:color w:val="000000"/>
                    </w:rPr>
                    <w:t>у</w:t>
                  </w:r>
                  <w:proofErr w:type="gramEnd"/>
                  <w:r>
                    <w:rPr>
                      <w:bCs/>
                    </w:rPr>
                    <w:t xml:space="preserve"> разработки, </w:t>
                  </w:r>
                  <w:r>
                    <w:t>утверждения</w:t>
                  </w:r>
                  <w:r>
                    <w:rPr>
                      <w:bCs/>
                    </w:rPr>
                    <w:t xml:space="preserve"> и реализации муниципальных программ на территории муниципального образования Кривошеинское сельское поселение</w:t>
                  </w:r>
                </w:p>
                <w:p w:rsidR="00557B69" w:rsidRDefault="00557B69" w:rsidP="007E14D5"/>
              </w:txbxContent>
            </v:textbox>
          </v:shape>
        </w:pict>
      </w: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ПЕРЕЧЕНЬ</w: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МУНИЦИПАЛЬНЫХ ПРОГРАММ</w: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___________________________________________________________,</w: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на 20___ - 20___ гг.</w: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1482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2289"/>
        <w:gridCol w:w="1418"/>
        <w:gridCol w:w="1485"/>
        <w:gridCol w:w="1917"/>
        <w:gridCol w:w="1012"/>
        <w:gridCol w:w="1053"/>
        <w:gridCol w:w="1093"/>
        <w:gridCol w:w="884"/>
        <w:gridCol w:w="884"/>
        <w:gridCol w:w="885"/>
        <w:gridCol w:w="1500"/>
      </w:tblGrid>
      <w:tr w:rsidR="007E14D5" w:rsidRPr="001764ED" w:rsidTr="00B75D64">
        <w:trPr>
          <w:cantSplit/>
          <w:trHeight w:hRule="exact" w:val="1394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№№</w:t>
            </w:r>
            <w:r w:rsidRPr="001764ED">
              <w:rPr>
                <w:sz w:val="24"/>
                <w:szCs w:val="24"/>
              </w:rPr>
              <w:br/>
              <w:t>пп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Наименование</w:t>
            </w:r>
            <w:r w:rsidRPr="001764ED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Заказчик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Основание </w:t>
            </w:r>
            <w:r w:rsidRPr="001764ED">
              <w:rPr>
                <w:sz w:val="24"/>
                <w:szCs w:val="24"/>
              </w:rPr>
              <w:br/>
              <w:t xml:space="preserve">для    </w:t>
            </w:r>
            <w:r w:rsidRPr="001764ED">
              <w:rPr>
                <w:sz w:val="24"/>
                <w:szCs w:val="24"/>
              </w:rPr>
              <w:br/>
              <w:t>разработки</w:t>
            </w:r>
            <w:r w:rsidRPr="001764ED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Реквизиты  </w:t>
            </w:r>
            <w:r w:rsidRPr="001764ED">
              <w:rPr>
                <w:sz w:val="24"/>
                <w:szCs w:val="24"/>
              </w:rPr>
              <w:br/>
              <w:t xml:space="preserve">документа, </w:t>
            </w:r>
            <w:r w:rsidRPr="001764ED">
              <w:rPr>
                <w:sz w:val="24"/>
                <w:szCs w:val="24"/>
              </w:rPr>
              <w:br/>
              <w:t>утвердившего</w:t>
            </w:r>
            <w:r w:rsidRPr="001764ED">
              <w:rPr>
                <w:sz w:val="24"/>
                <w:szCs w:val="24"/>
              </w:rPr>
              <w:br/>
              <w:t>программу</w:t>
            </w:r>
          </w:p>
        </w:tc>
        <w:tc>
          <w:tcPr>
            <w:tcW w:w="3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Потребность в  </w:t>
            </w:r>
            <w:r w:rsidRPr="001764ED">
              <w:rPr>
                <w:sz w:val="24"/>
                <w:szCs w:val="24"/>
              </w:rPr>
              <w:br/>
              <w:t xml:space="preserve">средствах на три </w:t>
            </w:r>
            <w:r w:rsidRPr="001764ED">
              <w:rPr>
                <w:sz w:val="24"/>
                <w:szCs w:val="24"/>
              </w:rPr>
              <w:br/>
              <w:t xml:space="preserve">последующих года </w:t>
            </w:r>
            <w:r w:rsidRPr="001764ED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6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Выделено из</w:t>
            </w:r>
            <w:r w:rsidRPr="001764ED">
              <w:rPr>
                <w:sz w:val="24"/>
                <w:szCs w:val="24"/>
              </w:rPr>
              <w:br/>
              <w:t xml:space="preserve">бюджетов всех уровней       </w:t>
            </w:r>
            <w:r w:rsidRPr="001764ED">
              <w:rPr>
                <w:sz w:val="24"/>
                <w:szCs w:val="24"/>
              </w:rPr>
              <w:br/>
              <w:t xml:space="preserve"> в текущем    </w:t>
            </w:r>
            <w:r w:rsidRPr="001764ED">
              <w:rPr>
                <w:sz w:val="24"/>
                <w:szCs w:val="24"/>
              </w:rPr>
              <w:br/>
              <w:t xml:space="preserve">году на    </w:t>
            </w:r>
            <w:r w:rsidRPr="001764ED">
              <w:rPr>
                <w:sz w:val="24"/>
                <w:szCs w:val="24"/>
              </w:rPr>
              <w:br/>
              <w:t xml:space="preserve">реализацию </w:t>
            </w:r>
            <w:r w:rsidRPr="001764ED">
              <w:rPr>
                <w:sz w:val="24"/>
                <w:szCs w:val="24"/>
              </w:rPr>
              <w:br/>
              <w:t xml:space="preserve">программы  </w:t>
            </w:r>
            <w:r w:rsidRPr="001764ED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Примечание</w:t>
            </w:r>
          </w:p>
        </w:tc>
      </w:tr>
      <w:tr w:rsidR="007E14D5" w:rsidRPr="001764ED" w:rsidTr="00B75D64">
        <w:trPr>
          <w:cantSplit/>
          <w:trHeight w:hRule="exact" w:val="126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200_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200_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200_</w:t>
            </w:r>
          </w:p>
        </w:tc>
        <w:tc>
          <w:tcPr>
            <w:tcW w:w="26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5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6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7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8</w:t>
            </w:r>
          </w:p>
        </w:tc>
        <w:tc>
          <w:tcPr>
            <w:tcW w:w="265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10</w:t>
            </w:r>
          </w:p>
        </w:tc>
      </w:tr>
      <w:tr w:rsidR="007E14D5" w:rsidRPr="001764ED" w:rsidTr="00B75D64">
        <w:trPr>
          <w:cantSplit/>
          <w:trHeight w:val="240"/>
        </w:trPr>
        <w:tc>
          <w:tcPr>
            <w:tcW w:w="10672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ФБ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ОБ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МБ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1482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                                  1. </w:t>
            </w:r>
            <w:r w:rsidRPr="001764ED">
              <w:rPr>
                <w:sz w:val="24"/>
                <w:szCs w:val="24"/>
                <w:lang w:val="en-US"/>
              </w:rPr>
              <w:t>&lt;*&gt;</w:t>
            </w:r>
            <w:r w:rsidRPr="001764E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...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...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36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Всего по    </w:t>
            </w:r>
            <w:r w:rsidRPr="001764ED">
              <w:rPr>
                <w:sz w:val="24"/>
                <w:szCs w:val="24"/>
              </w:rPr>
              <w:br/>
              <w:t xml:space="preserve">разделу 1: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1482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                                  2. </w:t>
            </w:r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...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...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36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Всего по    </w:t>
            </w:r>
            <w:r w:rsidRPr="001764ED">
              <w:rPr>
                <w:sz w:val="24"/>
                <w:szCs w:val="24"/>
              </w:rPr>
              <w:br/>
              <w:t xml:space="preserve">разделу 2: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ИТОГО: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</w:tbl>
    <w:p w:rsidR="007E14D5" w:rsidRPr="001764ED" w:rsidRDefault="007E14D5" w:rsidP="007E14D5">
      <w:pPr>
        <w:autoSpaceDE w:val="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pStyle w:val="ConsPlusTitle"/>
        <w:widowControl/>
        <w:rPr>
          <w:b w:val="0"/>
          <w:sz w:val="24"/>
          <w:szCs w:val="24"/>
        </w:rPr>
      </w:pPr>
      <w:r w:rsidRPr="001764ED">
        <w:rPr>
          <w:sz w:val="24"/>
          <w:szCs w:val="24"/>
        </w:rPr>
        <w:t xml:space="preserve">&lt;*&gt; </w:t>
      </w:r>
      <w:r w:rsidRPr="001764ED">
        <w:rPr>
          <w:b w:val="0"/>
          <w:sz w:val="24"/>
          <w:szCs w:val="24"/>
        </w:rPr>
        <w:t>Стратегические направления социально-экономического развития муниципального образования Кривошеинский район</w:t>
      </w:r>
    </w:p>
    <w:p w:rsidR="007E14D5" w:rsidRPr="001764ED" w:rsidRDefault="00AF5722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lastRenderedPageBreak/>
        <w:pict>
          <v:shape id="_x0000_s1033" type="#_x0000_t202" style="position:absolute;left:0;text-align:left;margin-left:498pt;margin-top:-6pt;width:226.6pt;height:68.65pt;z-index:251667456;mso-wrap-distance-left:9.05pt;mso-wrap-distance-right:9.05pt" stroked="f">
            <v:fill color2="black"/>
            <v:textbox inset="0,0,0,0">
              <w:txbxContent>
                <w:p w:rsidR="00557B69" w:rsidRDefault="00557B69" w:rsidP="007E14D5">
                  <w:r>
                    <w:t>Приложение №6</w:t>
                  </w:r>
                </w:p>
                <w:p w:rsidR="00557B69" w:rsidRDefault="00557B69" w:rsidP="007E14D5">
                  <w:pPr>
                    <w:tabs>
                      <w:tab w:val="left" w:pos="284"/>
                    </w:tabs>
                    <w:autoSpaceDE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к </w:t>
                  </w:r>
                  <w:hyperlink r:id="rId22" w:history="1">
                    <w:proofErr w:type="gramStart"/>
                    <w:r w:rsidRPr="00CA4C3D">
                      <w:rPr>
                        <w:rStyle w:val="a3"/>
                        <w:color w:val="000000"/>
                      </w:rPr>
                      <w:t>Порядк</w:t>
                    </w:r>
                  </w:hyperlink>
                  <w:r w:rsidRPr="00CA4C3D">
                    <w:rPr>
                      <w:bCs/>
                      <w:color w:val="000000"/>
                    </w:rPr>
                    <w:t>у</w:t>
                  </w:r>
                  <w:proofErr w:type="gramEnd"/>
                  <w:r>
                    <w:rPr>
                      <w:bCs/>
                    </w:rPr>
                    <w:t xml:space="preserve"> разработки, </w:t>
                  </w:r>
                  <w:r>
                    <w:t>утверждения</w:t>
                  </w:r>
                  <w:r>
                    <w:rPr>
                      <w:bCs/>
                    </w:rPr>
                    <w:t xml:space="preserve"> и реализации муниципальных программ на территории муниципального образования Кривошеинский район</w:t>
                  </w:r>
                </w:p>
                <w:p w:rsidR="00557B69" w:rsidRDefault="00557B69" w:rsidP="007E14D5">
                  <w:pPr>
                    <w:autoSpaceDE w:val="0"/>
                    <w:jc w:val="center"/>
                    <w:rPr>
                      <w:bCs/>
                    </w:rPr>
                  </w:pPr>
                </w:p>
                <w:p w:rsidR="00557B69" w:rsidRDefault="00557B69" w:rsidP="007E14D5"/>
              </w:txbxContent>
            </v:textbox>
          </v:shape>
        </w:pic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ФИНАНСОВЫЕ ПОКАЗАТЕЛИ МУНИЦИПАЛЬНОЙ ПРОГРАММЫ</w: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____________________________________________________________</w:t>
      </w:r>
    </w:p>
    <w:p w:rsidR="007E14D5" w:rsidRPr="001764ED" w:rsidRDefault="007E14D5" w:rsidP="007E14D5">
      <w:pPr>
        <w:pStyle w:val="ConsPlusTitle"/>
        <w:widowControl/>
        <w:jc w:val="center"/>
        <w:rPr>
          <w:b w:val="0"/>
          <w:sz w:val="24"/>
          <w:szCs w:val="24"/>
        </w:rPr>
      </w:pPr>
      <w:r w:rsidRPr="001764ED">
        <w:rPr>
          <w:b w:val="0"/>
          <w:sz w:val="24"/>
          <w:szCs w:val="24"/>
        </w:rPr>
        <w:t>(название муниципальной программы)</w: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НА _____________________ 20___ года</w:t>
      </w:r>
    </w:p>
    <w:p w:rsidR="007E14D5" w:rsidRPr="001764ED" w:rsidRDefault="007E14D5" w:rsidP="007E14D5">
      <w:pPr>
        <w:pStyle w:val="ConsPlusTitle"/>
        <w:widowControl/>
        <w:jc w:val="center"/>
        <w:rPr>
          <w:b w:val="0"/>
          <w:sz w:val="24"/>
          <w:szCs w:val="24"/>
        </w:rPr>
      </w:pPr>
      <w:r w:rsidRPr="001764ED">
        <w:rPr>
          <w:b w:val="0"/>
          <w:sz w:val="24"/>
          <w:szCs w:val="24"/>
        </w:rPr>
        <w:t>(представляется ежеквартально нарастающим итогом)</w:t>
      </w:r>
    </w:p>
    <w:p w:rsidR="007E14D5" w:rsidRPr="001764ED" w:rsidRDefault="007E14D5" w:rsidP="007E14D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764ED">
        <w:rPr>
          <w:rFonts w:ascii="Arial" w:hAnsi="Arial" w:cs="Arial"/>
        </w:rPr>
        <w:t>(тыс. руб.)</w:t>
      </w:r>
    </w:p>
    <w:tbl>
      <w:tblPr>
        <w:tblW w:w="5152" w:type="pct"/>
        <w:tblInd w:w="-290" w:type="dxa"/>
        <w:tblCellMar>
          <w:left w:w="70" w:type="dxa"/>
          <w:right w:w="70" w:type="dxa"/>
        </w:tblCellMar>
        <w:tblLook w:val="0000"/>
      </w:tblPr>
      <w:tblGrid>
        <w:gridCol w:w="1701"/>
        <w:gridCol w:w="1890"/>
        <w:gridCol w:w="1484"/>
        <w:gridCol w:w="1890"/>
        <w:gridCol w:w="2134"/>
        <w:gridCol w:w="1433"/>
        <w:gridCol w:w="1354"/>
        <w:gridCol w:w="1890"/>
        <w:gridCol w:w="1764"/>
      </w:tblGrid>
      <w:tr w:rsidR="007E14D5" w:rsidRPr="001764ED" w:rsidTr="00B75D64">
        <w:trPr>
          <w:cantSplit/>
          <w:trHeight w:val="1200"/>
        </w:trPr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764ED">
              <w:rPr>
                <w:sz w:val="22"/>
                <w:szCs w:val="22"/>
              </w:rPr>
              <w:br/>
            </w:r>
            <w:r w:rsidRPr="001764ED">
              <w:rPr>
                <w:sz w:val="22"/>
                <w:szCs w:val="22"/>
              </w:rPr>
              <w:br/>
            </w:r>
            <w:r w:rsidRPr="001764ED">
              <w:rPr>
                <w:sz w:val="22"/>
                <w:szCs w:val="22"/>
              </w:rPr>
              <w:br/>
              <w:t>Источники и</w:t>
            </w:r>
            <w:r w:rsidRPr="001764ED">
              <w:rPr>
                <w:sz w:val="22"/>
                <w:szCs w:val="22"/>
              </w:rPr>
              <w:br/>
              <w:t>направления</w:t>
            </w:r>
            <w:r w:rsidRPr="001764ED">
              <w:rPr>
                <w:sz w:val="22"/>
                <w:szCs w:val="22"/>
              </w:rPr>
              <w:br/>
              <w:t>расходов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764ED">
              <w:rPr>
                <w:sz w:val="22"/>
                <w:szCs w:val="22"/>
              </w:rPr>
              <w:br/>
              <w:t>Планируемый</w:t>
            </w:r>
            <w:r w:rsidRPr="001764ED">
              <w:rPr>
                <w:sz w:val="22"/>
                <w:szCs w:val="22"/>
              </w:rPr>
              <w:br/>
              <w:t xml:space="preserve">объем     </w:t>
            </w:r>
            <w:r w:rsidRPr="001764ED">
              <w:rPr>
                <w:sz w:val="22"/>
                <w:szCs w:val="22"/>
              </w:rPr>
              <w:br/>
              <w:t xml:space="preserve">финансирования  </w:t>
            </w:r>
            <w:r w:rsidRPr="001764ED">
              <w:rPr>
                <w:sz w:val="22"/>
                <w:szCs w:val="22"/>
              </w:rPr>
              <w:br/>
              <w:t xml:space="preserve">программы   </w:t>
            </w:r>
            <w:r w:rsidRPr="001764ED">
              <w:rPr>
                <w:sz w:val="22"/>
                <w:szCs w:val="22"/>
              </w:rPr>
              <w:br/>
              <w:t>всего</w:t>
            </w:r>
          </w:p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764ED">
              <w:rPr>
                <w:sz w:val="22"/>
                <w:szCs w:val="22"/>
              </w:rPr>
              <w:br/>
            </w:r>
            <w:r w:rsidRPr="001764ED">
              <w:rPr>
                <w:sz w:val="22"/>
                <w:szCs w:val="22"/>
              </w:rPr>
              <w:br/>
              <w:t xml:space="preserve">Освоено на начало    </w:t>
            </w:r>
            <w:r w:rsidRPr="001764ED">
              <w:rPr>
                <w:sz w:val="22"/>
                <w:szCs w:val="22"/>
              </w:rPr>
              <w:br/>
              <w:t xml:space="preserve">текущего    </w:t>
            </w:r>
            <w:r w:rsidRPr="001764ED">
              <w:rPr>
                <w:sz w:val="22"/>
                <w:szCs w:val="22"/>
              </w:rPr>
              <w:br/>
              <w:t>финансового года</w:t>
            </w:r>
          </w:p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764ED">
              <w:rPr>
                <w:sz w:val="22"/>
                <w:szCs w:val="22"/>
              </w:rPr>
              <w:br/>
              <w:t xml:space="preserve">Планируемый </w:t>
            </w:r>
            <w:r w:rsidRPr="001764ED">
              <w:rPr>
                <w:sz w:val="22"/>
                <w:szCs w:val="22"/>
              </w:rPr>
              <w:br/>
              <w:t xml:space="preserve">объем     </w:t>
            </w:r>
            <w:r w:rsidRPr="001764ED">
              <w:rPr>
                <w:sz w:val="22"/>
                <w:szCs w:val="22"/>
              </w:rPr>
              <w:br/>
              <w:t>финансирования</w:t>
            </w:r>
            <w:r w:rsidRPr="001764ED">
              <w:rPr>
                <w:sz w:val="22"/>
                <w:szCs w:val="22"/>
              </w:rPr>
              <w:br/>
              <w:t xml:space="preserve">на текущий  </w:t>
            </w:r>
            <w:r w:rsidRPr="001764ED">
              <w:rPr>
                <w:sz w:val="22"/>
                <w:szCs w:val="22"/>
              </w:rPr>
              <w:br/>
              <w:t xml:space="preserve">финансовый  </w:t>
            </w:r>
            <w:r w:rsidRPr="001764ED">
              <w:rPr>
                <w:sz w:val="22"/>
                <w:szCs w:val="22"/>
              </w:rPr>
              <w:br/>
              <w:t>год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764ED">
              <w:rPr>
                <w:sz w:val="22"/>
                <w:szCs w:val="22"/>
              </w:rPr>
              <w:br/>
            </w:r>
            <w:r w:rsidRPr="001764ED">
              <w:rPr>
                <w:sz w:val="22"/>
                <w:szCs w:val="22"/>
              </w:rPr>
              <w:br/>
              <w:t xml:space="preserve">Фактически   </w:t>
            </w:r>
            <w:r w:rsidRPr="001764ED">
              <w:rPr>
                <w:sz w:val="22"/>
                <w:szCs w:val="22"/>
              </w:rPr>
              <w:br/>
              <w:t>профинансировано</w:t>
            </w:r>
            <w:r w:rsidRPr="001764ED">
              <w:rPr>
                <w:sz w:val="22"/>
                <w:szCs w:val="22"/>
              </w:rPr>
              <w:br/>
              <w:t xml:space="preserve">в текущем  финансовом  </w:t>
            </w:r>
            <w:r w:rsidRPr="001764ED">
              <w:rPr>
                <w:sz w:val="22"/>
                <w:szCs w:val="22"/>
              </w:rPr>
              <w:br/>
              <w:t>году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764ED">
              <w:rPr>
                <w:sz w:val="22"/>
                <w:szCs w:val="22"/>
              </w:rPr>
              <w:t>Освоено в текущем финансовом году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764ED">
              <w:rPr>
                <w:sz w:val="22"/>
                <w:szCs w:val="22"/>
              </w:rPr>
              <w:t xml:space="preserve">Освоено  </w:t>
            </w:r>
            <w:r w:rsidRPr="001764ED">
              <w:rPr>
                <w:sz w:val="22"/>
                <w:szCs w:val="22"/>
              </w:rPr>
              <w:br/>
              <w:t xml:space="preserve">с начала  </w:t>
            </w:r>
            <w:r w:rsidRPr="001764ED">
              <w:rPr>
                <w:sz w:val="22"/>
                <w:szCs w:val="22"/>
              </w:rPr>
              <w:br/>
              <w:t xml:space="preserve">реализации </w:t>
            </w:r>
            <w:r w:rsidRPr="001764ED">
              <w:rPr>
                <w:sz w:val="22"/>
                <w:szCs w:val="22"/>
              </w:rPr>
              <w:br/>
              <w:t>программы</w:t>
            </w:r>
          </w:p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764ED">
              <w:rPr>
                <w:sz w:val="22"/>
                <w:szCs w:val="22"/>
              </w:rPr>
              <w:t>(гр.3+гр.6)</w:t>
            </w:r>
          </w:p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764ED">
              <w:rPr>
                <w:sz w:val="22"/>
                <w:szCs w:val="22"/>
              </w:rPr>
              <w:t xml:space="preserve">Остаток    </w:t>
            </w:r>
            <w:r w:rsidRPr="001764ED">
              <w:rPr>
                <w:sz w:val="22"/>
                <w:szCs w:val="22"/>
              </w:rPr>
              <w:br/>
              <w:t>финансирования</w:t>
            </w:r>
            <w:r w:rsidRPr="001764ED">
              <w:rPr>
                <w:sz w:val="22"/>
                <w:szCs w:val="22"/>
              </w:rPr>
              <w:br/>
              <w:t xml:space="preserve">от      </w:t>
            </w:r>
            <w:r w:rsidRPr="001764ED">
              <w:rPr>
                <w:sz w:val="22"/>
                <w:szCs w:val="22"/>
              </w:rPr>
              <w:br/>
              <w:t xml:space="preserve">планируемого объема    </w:t>
            </w:r>
            <w:r w:rsidRPr="001764ED">
              <w:rPr>
                <w:sz w:val="22"/>
                <w:szCs w:val="22"/>
              </w:rPr>
              <w:br/>
              <w:t>финансирования</w:t>
            </w:r>
          </w:p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764ED">
              <w:rPr>
                <w:sz w:val="22"/>
                <w:szCs w:val="22"/>
              </w:rPr>
              <w:t>(гр.2+гр.4-гр.3-гр.5)</w:t>
            </w:r>
            <w:r w:rsidRPr="001764ED">
              <w:rPr>
                <w:sz w:val="22"/>
                <w:szCs w:val="22"/>
              </w:rPr>
              <w:br/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764ED">
              <w:rPr>
                <w:sz w:val="22"/>
                <w:szCs w:val="22"/>
              </w:rPr>
              <w:br/>
            </w:r>
            <w:r w:rsidRPr="001764ED">
              <w:rPr>
                <w:sz w:val="22"/>
                <w:szCs w:val="22"/>
              </w:rPr>
              <w:br/>
              <w:t xml:space="preserve">Примечания  </w:t>
            </w:r>
            <w:r w:rsidRPr="001764ED">
              <w:rPr>
                <w:sz w:val="22"/>
                <w:szCs w:val="22"/>
              </w:rPr>
              <w:br/>
              <w:t xml:space="preserve">(дебиторская/ </w:t>
            </w:r>
            <w:r w:rsidRPr="001764ED">
              <w:rPr>
                <w:sz w:val="22"/>
                <w:szCs w:val="22"/>
              </w:rPr>
              <w:br/>
              <w:t xml:space="preserve">кредиторская </w:t>
            </w:r>
            <w:r w:rsidRPr="001764ED">
              <w:rPr>
                <w:sz w:val="22"/>
                <w:szCs w:val="22"/>
              </w:rPr>
              <w:br/>
              <w:t>задолженность,</w:t>
            </w:r>
            <w:r w:rsidRPr="001764ED">
              <w:rPr>
                <w:sz w:val="22"/>
                <w:szCs w:val="22"/>
              </w:rPr>
              <w:br/>
              <w:t>ее причины)</w:t>
            </w:r>
          </w:p>
        </w:tc>
      </w:tr>
      <w:tr w:rsidR="007E14D5" w:rsidRPr="001764ED" w:rsidTr="00B75D64">
        <w:trPr>
          <w:cantSplit/>
          <w:trHeight w:val="240"/>
        </w:trPr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5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6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8</w:t>
            </w:r>
          </w:p>
        </w:tc>
      </w:tr>
      <w:tr w:rsidR="007E14D5" w:rsidRPr="001764ED" w:rsidTr="00B75D64">
        <w:trPr>
          <w:cantSplit/>
          <w:trHeight w:val="24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b/>
                <w:sz w:val="24"/>
                <w:szCs w:val="24"/>
              </w:rPr>
            </w:pPr>
            <w:r w:rsidRPr="001764ED">
              <w:rPr>
                <w:b/>
                <w:sz w:val="24"/>
                <w:szCs w:val="24"/>
              </w:rPr>
              <w:t xml:space="preserve">Всего      </w:t>
            </w:r>
          </w:p>
          <w:p w:rsidR="007E14D5" w:rsidRPr="001764ED" w:rsidRDefault="007E14D5" w:rsidP="00B75D64">
            <w:pPr>
              <w:pStyle w:val="ConsPlusCell"/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в том числе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36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Местный</w:t>
            </w:r>
          </w:p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Бюджет     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36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Областной  </w:t>
            </w:r>
            <w:r w:rsidRPr="001764ED">
              <w:rPr>
                <w:sz w:val="24"/>
                <w:szCs w:val="24"/>
              </w:rPr>
              <w:br/>
              <w:t xml:space="preserve">бюджет    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36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Федеральный</w:t>
            </w:r>
            <w:r w:rsidRPr="001764ED">
              <w:rPr>
                <w:sz w:val="24"/>
                <w:szCs w:val="24"/>
              </w:rPr>
              <w:br/>
              <w:t xml:space="preserve">бюджет    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rPr>
          <w:rFonts w:ascii="Arial" w:hAnsi="Arial" w:cs="Arial"/>
        </w:rPr>
        <w:sectPr w:rsidR="007E14D5" w:rsidRPr="001764ED" w:rsidSect="00B75D64">
          <w:footnotePr>
            <w:pos w:val="beneathText"/>
          </w:footnotePr>
          <w:pgSz w:w="16837" w:h="11905" w:orient="landscape"/>
          <w:pgMar w:top="1276" w:right="1134" w:bottom="567" w:left="1418" w:header="720" w:footer="720" w:gutter="0"/>
          <w:pgNumType w:start="1"/>
          <w:cols w:space="720"/>
          <w:titlePg/>
          <w:docGrid w:linePitch="360"/>
        </w:sectPr>
      </w:pPr>
    </w:p>
    <w:p w:rsidR="007E14D5" w:rsidRPr="001764ED" w:rsidRDefault="00AF5722" w:rsidP="007E14D5">
      <w:pPr>
        <w:autoSpaceDE w:val="0"/>
        <w:rPr>
          <w:rFonts w:ascii="Arial" w:hAnsi="Arial" w:cs="Arial"/>
        </w:rPr>
      </w:pPr>
      <w:r w:rsidRPr="001764ED">
        <w:rPr>
          <w:rFonts w:ascii="Arial" w:hAnsi="Arial" w:cs="Arial"/>
        </w:rPr>
        <w:lastRenderedPageBreak/>
        <w:pict>
          <v:shape id="_x0000_s1034" type="#_x0000_t202" style="position:absolute;margin-left:507pt;margin-top:-29.5pt;width:226.6pt;height:72.15pt;z-index:251668480;mso-wrap-distance-left:9.05pt;mso-wrap-distance-right:9.05pt" stroked="f">
            <v:fill color2="black"/>
            <v:textbox inset="0,0,0,0">
              <w:txbxContent>
                <w:p w:rsidR="00557B69" w:rsidRDefault="00557B69" w:rsidP="007E14D5">
                  <w:r>
                    <w:t>Приложение №7</w:t>
                  </w:r>
                </w:p>
                <w:p w:rsidR="00557B69" w:rsidRDefault="00557B69" w:rsidP="007E14D5">
                  <w:pPr>
                    <w:autoSpaceDE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к </w:t>
                  </w:r>
                  <w:hyperlink r:id="rId23" w:history="1">
                    <w:proofErr w:type="gramStart"/>
                    <w:r w:rsidRPr="00CA4C3D">
                      <w:rPr>
                        <w:rStyle w:val="a3"/>
                        <w:color w:val="000000"/>
                      </w:rPr>
                      <w:t>Порядк</w:t>
                    </w:r>
                  </w:hyperlink>
                  <w:r w:rsidRPr="00CA4C3D">
                    <w:rPr>
                      <w:bCs/>
                      <w:color w:val="000000"/>
                    </w:rPr>
                    <w:t>у</w:t>
                  </w:r>
                  <w:proofErr w:type="gramEnd"/>
                  <w:r>
                    <w:rPr>
                      <w:bCs/>
                    </w:rPr>
                    <w:t xml:space="preserve"> разработки, </w:t>
                  </w:r>
                  <w:r>
                    <w:t>утверждения</w:t>
                  </w:r>
                  <w:r>
                    <w:rPr>
                      <w:bCs/>
                    </w:rPr>
                    <w:t xml:space="preserve"> и реализации муниципальных программ на территории муниципального образования </w:t>
                  </w:r>
                </w:p>
                <w:p w:rsidR="00557B69" w:rsidRDefault="00557B69" w:rsidP="007E14D5">
                  <w:pPr>
                    <w:autoSpaceDE w:val="0"/>
                    <w:jc w:val="center"/>
                    <w:rPr>
                      <w:bCs/>
                    </w:rPr>
                  </w:pPr>
                </w:p>
                <w:p w:rsidR="00557B69" w:rsidRDefault="00557B69" w:rsidP="007E14D5"/>
              </w:txbxContent>
            </v:textbox>
          </v:shape>
        </w:pict>
      </w: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ОТЧЕТ</w: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ОБ ИСПОЛНЕНИИ МЕРОПРИЯТИЙ МУНИЦИПАЛЬНОЙ ПРОГРАММЫ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____________________________________________________________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(название программы)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__________________________________________________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(Заказчик программы)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по состоянию </w:t>
      </w:r>
      <w:proofErr w:type="gramStart"/>
      <w:r w:rsidRPr="001764ED">
        <w:rPr>
          <w:rFonts w:ascii="Arial" w:hAnsi="Arial" w:cs="Arial"/>
        </w:rPr>
        <w:t>на</w:t>
      </w:r>
      <w:proofErr w:type="gramEnd"/>
      <w:r w:rsidRPr="001764ED">
        <w:rPr>
          <w:rFonts w:ascii="Arial" w:hAnsi="Arial" w:cs="Arial"/>
        </w:rPr>
        <w:t xml:space="preserve"> ______________________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(представляется ежеквартально нарастающим итогом)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</w:p>
    <w:tbl>
      <w:tblPr>
        <w:tblW w:w="1460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02"/>
        <w:gridCol w:w="2694"/>
        <w:gridCol w:w="851"/>
        <w:gridCol w:w="992"/>
        <w:gridCol w:w="992"/>
        <w:gridCol w:w="1620"/>
        <w:gridCol w:w="1499"/>
        <w:gridCol w:w="1984"/>
      </w:tblGrid>
      <w:tr w:rsidR="007E14D5" w:rsidRPr="001764ED" w:rsidTr="00B75D64">
        <w:trPr>
          <w:cantSplit/>
          <w:trHeight w:hRule="exact" w:val="70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br/>
            </w:r>
            <w:r w:rsidRPr="001764ED">
              <w:rPr>
                <w:sz w:val="24"/>
                <w:szCs w:val="24"/>
              </w:rPr>
              <w:br/>
              <w:t>№№</w:t>
            </w:r>
            <w:r w:rsidRPr="001764ED">
              <w:rPr>
                <w:sz w:val="24"/>
                <w:szCs w:val="24"/>
              </w:rPr>
              <w:br/>
              <w:t>пп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br/>
            </w:r>
            <w:r w:rsidRPr="001764ED">
              <w:rPr>
                <w:sz w:val="24"/>
                <w:szCs w:val="24"/>
              </w:rPr>
              <w:br/>
              <w:t>Наименование</w:t>
            </w:r>
            <w:r w:rsidRPr="001764ED">
              <w:rPr>
                <w:sz w:val="24"/>
                <w:szCs w:val="24"/>
              </w:rPr>
              <w:br/>
              <w:t>мероприятий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Индикатор</w:t>
            </w:r>
            <w:r w:rsidRPr="001764ED">
              <w:rPr>
                <w:sz w:val="24"/>
                <w:szCs w:val="24"/>
              </w:rPr>
              <w:br/>
              <w:t xml:space="preserve">целей и </w:t>
            </w:r>
            <w:r w:rsidRPr="001764ED">
              <w:rPr>
                <w:sz w:val="24"/>
                <w:szCs w:val="24"/>
              </w:rPr>
              <w:br/>
              <w:t xml:space="preserve">задач  </w:t>
            </w:r>
            <w:r w:rsidRPr="001764ED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br/>
            </w:r>
            <w:r w:rsidRPr="001764ED">
              <w:rPr>
                <w:sz w:val="24"/>
                <w:szCs w:val="24"/>
              </w:rPr>
              <w:br/>
              <w:t xml:space="preserve">Ед. </w:t>
            </w:r>
            <w:r w:rsidRPr="001764ED">
              <w:rPr>
                <w:sz w:val="24"/>
                <w:szCs w:val="24"/>
              </w:rPr>
              <w:br/>
            </w:r>
            <w:proofErr w:type="spellStart"/>
            <w:r w:rsidRPr="001764ED">
              <w:rPr>
                <w:sz w:val="24"/>
                <w:szCs w:val="24"/>
              </w:rPr>
              <w:t>изм</w:t>
            </w:r>
            <w:proofErr w:type="spellEnd"/>
            <w:r w:rsidRPr="001764E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Объем  </w:t>
            </w:r>
            <w:r w:rsidRPr="001764ED">
              <w:rPr>
                <w:sz w:val="24"/>
                <w:szCs w:val="24"/>
              </w:rPr>
              <w:br/>
              <w:t>работ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Объем финансирования</w:t>
            </w:r>
            <w:r w:rsidRPr="001764ED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br/>
            </w:r>
            <w:r w:rsidRPr="001764ED">
              <w:rPr>
                <w:sz w:val="24"/>
                <w:szCs w:val="24"/>
              </w:rPr>
              <w:br/>
              <w:t>Примечание</w:t>
            </w:r>
          </w:p>
        </w:tc>
      </w:tr>
      <w:tr w:rsidR="007E14D5" w:rsidRPr="001764ED" w:rsidTr="00B75D64">
        <w:trPr>
          <w:cantSplit/>
          <w:trHeight w:hRule="exact" w:val="103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br/>
              <w:t>План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br/>
              <w:t>Факт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Утверждено </w:t>
            </w:r>
            <w:r w:rsidRPr="001764ED">
              <w:rPr>
                <w:sz w:val="24"/>
                <w:szCs w:val="24"/>
              </w:rPr>
              <w:br/>
              <w:t>по бюджету всего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Освоено </w:t>
            </w:r>
            <w:r w:rsidRPr="001764ED">
              <w:rPr>
                <w:sz w:val="24"/>
                <w:szCs w:val="24"/>
              </w:rPr>
              <w:br/>
              <w:t>всего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ind w:left="-354" w:firstLine="354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Итого:     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</w:tbl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AF5722" w:rsidP="007E14D5">
      <w:pPr>
        <w:autoSpaceDE w:val="0"/>
        <w:rPr>
          <w:rFonts w:ascii="Arial" w:hAnsi="Arial" w:cs="Arial"/>
        </w:rPr>
      </w:pPr>
      <w:r w:rsidRPr="001764ED">
        <w:rPr>
          <w:rFonts w:ascii="Arial" w:hAnsi="Arial" w:cs="Arial"/>
        </w:rPr>
        <w:lastRenderedPageBreak/>
        <w:pict>
          <v:shape id="_x0000_s1035" type="#_x0000_t202" style="position:absolute;margin-left:512pt;margin-top:-12.7pt;width:226.6pt;height:70.15pt;z-index:251669504;mso-wrap-distance-left:9.05pt;mso-wrap-distance-right:9.05pt" stroked="f">
            <v:fill color2="black"/>
            <v:textbox inset="0,0,0,0">
              <w:txbxContent>
                <w:p w:rsidR="00557B69" w:rsidRDefault="00557B69" w:rsidP="007E14D5">
                  <w:r>
                    <w:t>Приложение №8</w:t>
                  </w:r>
                </w:p>
                <w:p w:rsidR="00557B69" w:rsidRDefault="00557B69" w:rsidP="007E14D5">
                  <w:pPr>
                    <w:autoSpaceDE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к </w:t>
                  </w:r>
                  <w:hyperlink r:id="rId24" w:history="1">
                    <w:proofErr w:type="gramStart"/>
                    <w:r w:rsidRPr="00BE282E">
                      <w:rPr>
                        <w:rStyle w:val="a3"/>
                        <w:color w:val="000000"/>
                      </w:rPr>
                      <w:t>Порядк</w:t>
                    </w:r>
                  </w:hyperlink>
                  <w:r w:rsidRPr="00BE282E">
                    <w:rPr>
                      <w:bCs/>
                      <w:color w:val="000000"/>
                    </w:rPr>
                    <w:t>у</w:t>
                  </w:r>
                  <w:proofErr w:type="gramEnd"/>
                  <w:r>
                    <w:rPr>
                      <w:bCs/>
                    </w:rPr>
                    <w:t xml:space="preserve"> разработки, </w:t>
                  </w:r>
                  <w:r>
                    <w:t>утверждения</w:t>
                  </w:r>
                  <w:r>
                    <w:rPr>
                      <w:bCs/>
                    </w:rPr>
                    <w:t xml:space="preserve"> и реализации муниципальных программ на территории муниципального образования Кривошеинский район</w:t>
                  </w:r>
                </w:p>
                <w:p w:rsidR="00557B69" w:rsidRDefault="00557B69" w:rsidP="007E14D5">
                  <w:pPr>
                    <w:autoSpaceDE w:val="0"/>
                    <w:jc w:val="center"/>
                    <w:rPr>
                      <w:bCs/>
                    </w:rPr>
                  </w:pPr>
                </w:p>
                <w:p w:rsidR="00557B69" w:rsidRDefault="00557B69" w:rsidP="007E14D5"/>
              </w:txbxContent>
            </v:textbox>
          </v:shape>
        </w:pict>
      </w: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КРИТЕРИИ ЭФФЕКТИВНОСТИ РЕАЛИЗАЦИИ</w: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МУНИЦИПАЛЬНЫХ ПРОГРАММ</w:t>
      </w:r>
    </w:p>
    <w:p w:rsidR="007E14D5" w:rsidRPr="001764ED" w:rsidRDefault="007E14D5" w:rsidP="007E14D5">
      <w:pPr>
        <w:autoSpaceDE w:val="0"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3139"/>
        <w:gridCol w:w="6804"/>
        <w:gridCol w:w="1620"/>
        <w:gridCol w:w="1499"/>
        <w:gridCol w:w="850"/>
      </w:tblGrid>
      <w:tr w:rsidR="007E14D5" w:rsidRPr="001764ED" w:rsidTr="00B75D64">
        <w:trPr>
          <w:cantSplit/>
          <w:trHeight w:val="48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№№</w:t>
            </w:r>
            <w:r w:rsidRPr="001764ED">
              <w:rPr>
                <w:sz w:val="24"/>
                <w:szCs w:val="24"/>
              </w:rPr>
              <w:br/>
              <w:t>пп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Наименования  </w:t>
            </w:r>
            <w:r w:rsidRPr="001764ED">
              <w:rPr>
                <w:sz w:val="24"/>
                <w:szCs w:val="24"/>
              </w:rPr>
              <w:br/>
              <w:t>критерия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br/>
              <w:t>Способ расчета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Весовой  </w:t>
            </w:r>
            <w:r w:rsidRPr="001764ED">
              <w:rPr>
                <w:sz w:val="24"/>
                <w:szCs w:val="24"/>
              </w:rPr>
              <w:br/>
              <w:t>коэффициент</w:t>
            </w:r>
            <w:r w:rsidRPr="001764ED">
              <w:rPr>
                <w:sz w:val="24"/>
                <w:szCs w:val="24"/>
              </w:rPr>
              <w:br/>
            </w:r>
            <w:proofErr w:type="spellStart"/>
            <w:r w:rsidRPr="001764ED">
              <w:rPr>
                <w:sz w:val="24"/>
                <w:szCs w:val="24"/>
              </w:rPr>
              <w:t>Yi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Значение</w:t>
            </w:r>
            <w:r w:rsidRPr="001764ED">
              <w:rPr>
                <w:sz w:val="24"/>
                <w:szCs w:val="24"/>
              </w:rPr>
              <w:br/>
              <w:t>критерия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Балл,</w:t>
            </w:r>
            <w:r w:rsidRPr="001764ED">
              <w:rPr>
                <w:sz w:val="24"/>
                <w:szCs w:val="24"/>
              </w:rPr>
              <w:br/>
            </w:r>
            <w:proofErr w:type="gramStart"/>
            <w:r w:rsidRPr="001764ED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left w:val="single" w:sz="4" w:space="0" w:color="000000"/>
              <w:bottom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1</w:t>
            </w:r>
          </w:p>
        </w:tc>
        <w:tc>
          <w:tcPr>
            <w:tcW w:w="3139" w:type="dxa"/>
            <w:tcBorders>
              <w:left w:val="single" w:sz="4" w:space="0" w:color="000000"/>
              <w:bottom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6</w:t>
            </w:r>
          </w:p>
        </w:tc>
      </w:tr>
      <w:tr w:rsidR="007E14D5" w:rsidRPr="001764ED" w:rsidTr="00B75D64">
        <w:trPr>
          <w:cantSplit/>
          <w:trHeight w:hRule="exact" w:val="356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1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Сводный         </w:t>
            </w:r>
            <w:r w:rsidRPr="001764ED">
              <w:rPr>
                <w:sz w:val="24"/>
                <w:szCs w:val="24"/>
              </w:rPr>
              <w:br/>
              <w:t xml:space="preserve">коэффициент     </w:t>
            </w:r>
            <w:r w:rsidRPr="001764ED">
              <w:rPr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Среднеарифметическое  значение отношений фактически достигнутых величин индикаторов к запланированным значениям индикаторов            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1764ED">
              <w:rPr>
                <w:sz w:val="24"/>
                <w:szCs w:val="24"/>
              </w:rPr>
              <w:t>Р</w:t>
            </w:r>
            <w:proofErr w:type="gramEnd"/>
            <w:r w:rsidRPr="001764ED">
              <w:rPr>
                <w:sz w:val="24"/>
                <w:szCs w:val="24"/>
              </w:rPr>
              <w:t xml:space="preserve"> &gt;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3</w:t>
            </w:r>
          </w:p>
        </w:tc>
      </w:tr>
      <w:tr w:rsidR="007E14D5" w:rsidRPr="001764ED" w:rsidTr="00B75D64">
        <w:trPr>
          <w:cantSplit/>
          <w:trHeight w:hRule="exact" w:val="356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1764ED">
              <w:rPr>
                <w:sz w:val="24"/>
                <w:szCs w:val="24"/>
              </w:rPr>
              <w:t>Р</w:t>
            </w:r>
            <w:proofErr w:type="gramEnd"/>
            <w:r w:rsidRPr="001764ED">
              <w:rPr>
                <w:sz w:val="24"/>
                <w:szCs w:val="24"/>
              </w:rPr>
              <w:t xml:space="preserve"> =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1</w:t>
            </w:r>
          </w:p>
        </w:tc>
      </w:tr>
      <w:tr w:rsidR="007E14D5" w:rsidRPr="001764ED" w:rsidTr="00B75D64">
        <w:trPr>
          <w:cantSplit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1764ED">
              <w:rPr>
                <w:sz w:val="24"/>
                <w:szCs w:val="24"/>
              </w:rPr>
              <w:t>Р</w:t>
            </w:r>
            <w:proofErr w:type="gramEnd"/>
            <w:r w:rsidRPr="001764ED">
              <w:rPr>
                <w:sz w:val="24"/>
                <w:szCs w:val="24"/>
              </w:rPr>
              <w:t xml:space="preserve"> &lt;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0</w:t>
            </w:r>
          </w:p>
        </w:tc>
      </w:tr>
      <w:tr w:rsidR="007E14D5" w:rsidRPr="001764ED" w:rsidTr="00B75D64">
        <w:trPr>
          <w:cantSplit/>
          <w:trHeight w:hRule="exact" w:val="356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Коэффициент     </w:t>
            </w:r>
            <w:r w:rsidRPr="001764ED">
              <w:rPr>
                <w:sz w:val="24"/>
                <w:szCs w:val="24"/>
              </w:rPr>
              <w:br/>
              <w:t xml:space="preserve">эффективности   </w:t>
            </w:r>
            <w:r w:rsidRPr="001764ED">
              <w:rPr>
                <w:sz w:val="24"/>
                <w:szCs w:val="24"/>
              </w:rPr>
              <w:br/>
              <w:t xml:space="preserve">механизма       </w:t>
            </w:r>
            <w:r w:rsidRPr="001764ED">
              <w:rPr>
                <w:sz w:val="24"/>
                <w:szCs w:val="24"/>
              </w:rPr>
              <w:br/>
              <w:t xml:space="preserve">реализации      </w:t>
            </w:r>
            <w:r w:rsidRPr="001764ED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Отношение объема средств, фактически освоенных на реализацию программных мероприятий, к ассигнованиям,            </w:t>
            </w:r>
            <w:r w:rsidRPr="001764ED">
              <w:rPr>
                <w:sz w:val="24"/>
                <w:szCs w:val="24"/>
              </w:rPr>
              <w:br/>
              <w:t xml:space="preserve">запланированным на реализацию этих  мероприятий              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Э &lt;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3</w:t>
            </w:r>
          </w:p>
        </w:tc>
      </w:tr>
      <w:tr w:rsidR="007E14D5" w:rsidRPr="001764ED" w:rsidTr="00B75D64">
        <w:trPr>
          <w:cantSplit/>
          <w:trHeight w:hRule="exact" w:val="356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Э =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1</w:t>
            </w:r>
          </w:p>
        </w:tc>
      </w:tr>
      <w:tr w:rsidR="007E14D5" w:rsidRPr="001764ED" w:rsidTr="00B75D64">
        <w:trPr>
          <w:cantSplit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Э &gt;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0</w:t>
            </w:r>
          </w:p>
        </w:tc>
      </w:tr>
      <w:tr w:rsidR="007E14D5" w:rsidRPr="001764ED" w:rsidTr="00B75D64">
        <w:trPr>
          <w:cantSplit/>
          <w:trHeight w:hRule="exact" w:val="70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3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Коэффициент     </w:t>
            </w:r>
            <w:r w:rsidRPr="001764ED">
              <w:rPr>
                <w:sz w:val="24"/>
                <w:szCs w:val="24"/>
              </w:rPr>
              <w:br/>
              <w:t xml:space="preserve">эффективности   </w:t>
            </w:r>
            <w:r w:rsidRPr="001764ED">
              <w:rPr>
                <w:sz w:val="24"/>
                <w:szCs w:val="24"/>
              </w:rPr>
              <w:br/>
              <w:t xml:space="preserve">вложения        </w:t>
            </w:r>
            <w:r w:rsidRPr="001764ED">
              <w:rPr>
                <w:sz w:val="24"/>
                <w:szCs w:val="24"/>
              </w:rPr>
              <w:br/>
              <w:t xml:space="preserve">бюджетных       </w:t>
            </w:r>
            <w:r w:rsidRPr="001764ED">
              <w:rPr>
                <w:sz w:val="24"/>
                <w:szCs w:val="24"/>
              </w:rPr>
              <w:br/>
              <w:t xml:space="preserve">средств         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Отношение освоенных средств, привлеченных из  внебюджетных источников и бюджетов других уровней, к</w:t>
            </w:r>
            <w:r w:rsidRPr="001764ED">
              <w:rPr>
                <w:sz w:val="24"/>
                <w:szCs w:val="24"/>
              </w:rPr>
              <w:br/>
              <w:t xml:space="preserve">объему освоенных средств  местного бюджета на реализацию        </w:t>
            </w:r>
            <w:r w:rsidRPr="001764ED">
              <w:rPr>
                <w:sz w:val="24"/>
                <w:szCs w:val="24"/>
              </w:rPr>
              <w:br/>
              <w:t xml:space="preserve">программы                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0,15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Более   </w:t>
            </w:r>
            <w:r w:rsidRPr="001764ED">
              <w:rPr>
                <w:sz w:val="24"/>
                <w:szCs w:val="24"/>
              </w:rPr>
              <w:br/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3</w:t>
            </w:r>
          </w:p>
        </w:tc>
      </w:tr>
      <w:tr w:rsidR="007E14D5" w:rsidRPr="001764ED" w:rsidTr="00B75D64">
        <w:trPr>
          <w:cantSplit/>
          <w:trHeight w:hRule="exact" w:val="702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Более   </w:t>
            </w:r>
            <w:r w:rsidRPr="001764ED">
              <w:rPr>
                <w:sz w:val="24"/>
                <w:szCs w:val="24"/>
              </w:rPr>
              <w:br/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1</w:t>
            </w:r>
          </w:p>
        </w:tc>
      </w:tr>
      <w:tr w:rsidR="007E14D5" w:rsidRPr="001764ED" w:rsidTr="00B75D64">
        <w:trPr>
          <w:cantSplit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0</w:t>
            </w:r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Коэффициент     </w:t>
            </w:r>
            <w:r w:rsidRPr="001764ED">
              <w:rPr>
                <w:sz w:val="24"/>
                <w:szCs w:val="24"/>
              </w:rPr>
              <w:br/>
              <w:t xml:space="preserve">качества        </w:t>
            </w:r>
            <w:r w:rsidRPr="001764ED">
              <w:rPr>
                <w:sz w:val="24"/>
                <w:szCs w:val="24"/>
              </w:rPr>
              <w:br/>
              <w:t xml:space="preserve">контроля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Отношение числа  представленных показателей отчетности к числу запрашиваемых показателей отчетности по реализации  </w:t>
            </w:r>
            <w:r w:rsidRPr="001764ED">
              <w:rPr>
                <w:sz w:val="24"/>
                <w:szCs w:val="24"/>
              </w:rPr>
              <w:br/>
              <w:t xml:space="preserve">программы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0,1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К =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3</w:t>
            </w:r>
          </w:p>
        </w:tc>
      </w:tr>
      <w:tr w:rsidR="007E14D5" w:rsidRPr="001764ED" w:rsidTr="00B75D64">
        <w:trPr>
          <w:cantSplit/>
          <w:trHeight w:hRule="exact" w:val="447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5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Коэффициент     </w:t>
            </w:r>
            <w:r w:rsidRPr="001764ED">
              <w:rPr>
                <w:sz w:val="24"/>
                <w:szCs w:val="24"/>
              </w:rPr>
              <w:br/>
              <w:t xml:space="preserve">достижения цели 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Среднеарифметическое  значение отношений доли средств, освоенных при реализации программных мероприятий, к доле исполнения целевых индикаторов по этим мероприятиям             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0,35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В &lt;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3</w:t>
            </w:r>
          </w:p>
        </w:tc>
      </w:tr>
      <w:tr w:rsidR="007E14D5" w:rsidRPr="001764ED" w:rsidTr="00B75D64">
        <w:trPr>
          <w:cantSplit/>
          <w:trHeight w:hRule="exact" w:val="356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В =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1</w:t>
            </w:r>
          </w:p>
        </w:tc>
      </w:tr>
      <w:tr w:rsidR="007E14D5" w:rsidRPr="001764ED" w:rsidTr="00B75D64">
        <w:trPr>
          <w:cantSplit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В &gt;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0</w:t>
            </w:r>
          </w:p>
        </w:tc>
      </w:tr>
    </w:tbl>
    <w:p w:rsidR="00070579" w:rsidRPr="001764ED" w:rsidRDefault="00070579" w:rsidP="001764ED">
      <w:pPr>
        <w:rPr>
          <w:rFonts w:ascii="Arial" w:hAnsi="Arial" w:cs="Arial"/>
        </w:rPr>
      </w:pPr>
    </w:p>
    <w:sectPr w:rsidR="00070579" w:rsidRPr="001764ED" w:rsidSect="00B75D64">
      <w:footnotePr>
        <w:pos w:val="beneathText"/>
      </w:footnotePr>
      <w:pgSz w:w="16837" w:h="11905" w:orient="landscape"/>
      <w:pgMar w:top="1276" w:right="1134" w:bottom="567" w:left="1418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7E14D5"/>
    <w:rsid w:val="00070579"/>
    <w:rsid w:val="000C54C0"/>
    <w:rsid w:val="001764ED"/>
    <w:rsid w:val="001773AE"/>
    <w:rsid w:val="001820BE"/>
    <w:rsid w:val="00192AEA"/>
    <w:rsid w:val="001D5FCD"/>
    <w:rsid w:val="001F0B4B"/>
    <w:rsid w:val="00327785"/>
    <w:rsid w:val="0033068E"/>
    <w:rsid w:val="0036115D"/>
    <w:rsid w:val="003D4329"/>
    <w:rsid w:val="00433466"/>
    <w:rsid w:val="004925F3"/>
    <w:rsid w:val="004F2C5E"/>
    <w:rsid w:val="004F2F8E"/>
    <w:rsid w:val="00507A8E"/>
    <w:rsid w:val="00557B69"/>
    <w:rsid w:val="006403E4"/>
    <w:rsid w:val="006A0B8A"/>
    <w:rsid w:val="006F2ECC"/>
    <w:rsid w:val="00784182"/>
    <w:rsid w:val="007B12D3"/>
    <w:rsid w:val="007E14D5"/>
    <w:rsid w:val="00966CAE"/>
    <w:rsid w:val="009A59E9"/>
    <w:rsid w:val="009D6A12"/>
    <w:rsid w:val="00AF4922"/>
    <w:rsid w:val="00AF5722"/>
    <w:rsid w:val="00B409B1"/>
    <w:rsid w:val="00B60DA4"/>
    <w:rsid w:val="00B75D64"/>
    <w:rsid w:val="00BA7885"/>
    <w:rsid w:val="00C126FB"/>
    <w:rsid w:val="00C24B5D"/>
    <w:rsid w:val="00C3027D"/>
    <w:rsid w:val="00C4044E"/>
    <w:rsid w:val="00C64EF7"/>
    <w:rsid w:val="00D17765"/>
    <w:rsid w:val="00D4039B"/>
    <w:rsid w:val="00D55597"/>
    <w:rsid w:val="00D64B79"/>
    <w:rsid w:val="00D73414"/>
    <w:rsid w:val="00E26287"/>
    <w:rsid w:val="00E50C29"/>
    <w:rsid w:val="00E56722"/>
    <w:rsid w:val="00EB43E3"/>
    <w:rsid w:val="00EF44DA"/>
    <w:rsid w:val="00EF674E"/>
    <w:rsid w:val="00F542C1"/>
    <w:rsid w:val="00F7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7E14D5"/>
    <w:rPr>
      <w:color w:val="0000FF"/>
      <w:u w:val="single"/>
    </w:rPr>
  </w:style>
  <w:style w:type="paragraph" w:customStyle="1" w:styleId="21">
    <w:name w:val="Основной текст 21"/>
    <w:basedOn w:val="a"/>
    <w:rsid w:val="007E14D5"/>
    <w:pPr>
      <w:ind w:left="720" w:hanging="360"/>
      <w:jc w:val="both"/>
    </w:pPr>
  </w:style>
  <w:style w:type="paragraph" w:customStyle="1" w:styleId="ConsPlusTitle">
    <w:name w:val="ConsPlusTitle"/>
    <w:rsid w:val="007E14D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Normal (Web)"/>
    <w:basedOn w:val="a"/>
    <w:rsid w:val="007E14D5"/>
    <w:pPr>
      <w:spacing w:before="280" w:after="280"/>
    </w:pPr>
  </w:style>
  <w:style w:type="paragraph" w:customStyle="1" w:styleId="ConsPlusCell">
    <w:name w:val="ConsPlusCell"/>
    <w:rsid w:val="007E14D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ody Text"/>
    <w:basedOn w:val="a"/>
    <w:link w:val="a6"/>
    <w:rsid w:val="006A0B8A"/>
    <w:pPr>
      <w:suppressAutoHyphens w:val="0"/>
      <w:spacing w:after="120"/>
    </w:pPr>
    <w:rPr>
      <w:lang w:eastAsia="ru-RU"/>
    </w:rPr>
  </w:style>
  <w:style w:type="character" w:customStyle="1" w:styleId="a6">
    <w:name w:val="Основной текст Знак"/>
    <w:basedOn w:val="a0"/>
    <w:link w:val="a5"/>
    <w:rsid w:val="006A0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A0B8A"/>
    <w:pPr>
      <w:suppressAutoHyphens w:val="0"/>
      <w:jc w:val="center"/>
    </w:pPr>
    <w:rPr>
      <w:szCs w:val="20"/>
      <w:lang w:eastAsia="ru-RU"/>
    </w:rPr>
  </w:style>
  <w:style w:type="character" w:customStyle="1" w:styleId="a8">
    <w:name w:val="Название Знак"/>
    <w:basedOn w:val="a0"/>
    <w:link w:val="a7"/>
    <w:rsid w:val="006A0B8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megion.ru/gov/laws/detail.php?ID=102450" TargetMode="External"/><Relationship Id="rId13" Type="http://schemas.openxmlformats.org/officeDocument/2006/relationships/hyperlink" Target="consultantplus://offline/main?base=RLAW091;n=50762;fld=134;dst=100202" TargetMode="External"/><Relationship Id="rId18" Type="http://schemas.openxmlformats.org/officeDocument/2006/relationships/hyperlink" Target="consultantplus://offline/main?base=RLAW091;n=50719;fld=134;dst=10001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RLAW091;n=50719;fld=134;dst=100019" TargetMode="External"/><Relationship Id="rId7" Type="http://schemas.openxmlformats.org/officeDocument/2006/relationships/hyperlink" Target="http://admmegion.ru/gov/laws/detail.php?ID=102444" TargetMode="External"/><Relationship Id="rId12" Type="http://schemas.openxmlformats.org/officeDocument/2006/relationships/hyperlink" Target="consultantplus://offline/main?base=RLAW091;n=50762;fld=134;dst=100195" TargetMode="External"/><Relationship Id="rId17" Type="http://schemas.openxmlformats.org/officeDocument/2006/relationships/hyperlink" Target="consultantplus://offline/main?base=RLAW091;n=50719;fld=134;dst=10001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091;n=50719;fld=134;dst=100019" TargetMode="External"/><Relationship Id="rId20" Type="http://schemas.openxmlformats.org/officeDocument/2006/relationships/hyperlink" Target="consultantplus://offline/main?base=RLAW091;n=50719;fld=134;dst=100019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91;n=50719;fld=134;dst=100019" TargetMode="External"/><Relationship Id="rId11" Type="http://schemas.openxmlformats.org/officeDocument/2006/relationships/hyperlink" Target="consultantplus://offline/main?base=RLAW091;n=50719;fld=134;dst=100156" TargetMode="External"/><Relationship Id="rId24" Type="http://schemas.openxmlformats.org/officeDocument/2006/relationships/hyperlink" Target="consultantplus://offline/main?base=RLAW091;n=50719;fld=134;dst=100019" TargetMode="External"/><Relationship Id="rId5" Type="http://schemas.openxmlformats.org/officeDocument/2006/relationships/hyperlink" Target="consultantplus://offline/main?base=RLAW091;n=50719;fld=134;dst=100019" TargetMode="External"/><Relationship Id="rId15" Type="http://schemas.openxmlformats.org/officeDocument/2006/relationships/hyperlink" Target="consultantplus://offline/main?base=RLAW091;n=50719;fld=134;dst=100334" TargetMode="External"/><Relationship Id="rId23" Type="http://schemas.openxmlformats.org/officeDocument/2006/relationships/hyperlink" Target="consultantplus://offline/main?base=RLAW091;n=50719;fld=134;dst=100019" TargetMode="External"/><Relationship Id="rId10" Type="http://schemas.openxmlformats.org/officeDocument/2006/relationships/hyperlink" Target="consultantplus://offline/main?base=RLAW091;n=50762;fld=134;dst=100191" TargetMode="External"/><Relationship Id="rId19" Type="http://schemas.openxmlformats.org/officeDocument/2006/relationships/hyperlink" Target="consultantplus://offline/main?base=RLAW091;n=50719;fld=134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91;n=50719;fld=134;dst=100143" TargetMode="External"/><Relationship Id="rId14" Type="http://schemas.openxmlformats.org/officeDocument/2006/relationships/hyperlink" Target="consultantplus://offline/main?base=RLAW091;n=50719;fld=134;dst=100310" TargetMode="External"/><Relationship Id="rId22" Type="http://schemas.openxmlformats.org/officeDocument/2006/relationships/hyperlink" Target="consultantplus://offline/main?base=RLAW091;n=50719;fld=134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4272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USER</cp:lastModifiedBy>
  <cp:revision>2</cp:revision>
  <cp:lastPrinted>2014-03-04T02:37:00Z</cp:lastPrinted>
  <dcterms:created xsi:type="dcterms:W3CDTF">2022-12-04T05:09:00Z</dcterms:created>
  <dcterms:modified xsi:type="dcterms:W3CDTF">2022-12-04T05:09:00Z</dcterms:modified>
</cp:coreProperties>
</file>