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ПОСТАНОВЛЕНИЕ</w:t>
      </w: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4162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Pr="0041622B">
        <w:rPr>
          <w:rFonts w:ascii="Arial" w:hAnsi="Arial" w:cs="Arial"/>
          <w:sz w:val="24"/>
          <w:szCs w:val="24"/>
        </w:rPr>
        <w:t xml:space="preserve">.2018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125</w:t>
      </w: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с. Кривошеино</w:t>
      </w: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Томской области</w:t>
      </w: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«Благоустройство территории Кривошеинского сельского поселения на 2018-2022 годы», утвержденную постановлением Администрации Кривошеинского сельского поселения от 31.10.2017 №137   </w:t>
      </w:r>
    </w:p>
    <w:p w:rsidR="00720E7F" w:rsidRPr="0041622B" w:rsidRDefault="00720E7F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20E7F" w:rsidRPr="0041622B" w:rsidRDefault="00720E7F" w:rsidP="002D49B1">
      <w:pPr>
        <w:jc w:val="both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 xml:space="preserve">        В 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</w:t>
      </w:r>
    </w:p>
    <w:p w:rsidR="00720E7F" w:rsidRPr="0041622B" w:rsidRDefault="00720E7F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 xml:space="preserve"> </w:t>
      </w:r>
    </w:p>
    <w:p w:rsidR="00720E7F" w:rsidRPr="0041622B" w:rsidRDefault="00720E7F" w:rsidP="002D49B1">
      <w:pPr>
        <w:ind w:firstLine="567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ПОСТАНОВЛЯЮ:</w:t>
      </w:r>
    </w:p>
    <w:p w:rsidR="00720E7F" w:rsidRPr="0041622B" w:rsidRDefault="00720E7F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1. Внести изменения в муниципальную программу «Благоустройство территории Кривошеинского сельского поселения на 2018-2022 годы» (далее – Программа), утвержденную постановлением Администрации Кривошеинского сельского поселения от 31.10.2017 №137    следующие изменения:</w:t>
      </w:r>
    </w:p>
    <w:p w:rsidR="00720E7F" w:rsidRPr="0041622B" w:rsidRDefault="00720E7F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1.1. Раздел «Объемы и источники финансирования программы» Паспорта Программы изложить в следующей редакции:</w:t>
      </w:r>
    </w:p>
    <w:p w:rsidR="00720E7F" w:rsidRPr="0041622B" w:rsidRDefault="00720E7F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3"/>
        <w:gridCol w:w="1272"/>
        <w:gridCol w:w="1134"/>
        <w:gridCol w:w="1276"/>
        <w:gridCol w:w="1417"/>
        <w:gridCol w:w="1418"/>
        <w:gridCol w:w="1701"/>
      </w:tblGrid>
      <w:tr w:rsidR="00720E7F" w:rsidRPr="0041622B" w:rsidTr="001A547E">
        <w:tc>
          <w:tcPr>
            <w:tcW w:w="1813" w:type="dxa"/>
            <w:vAlign w:val="center"/>
          </w:tcPr>
          <w:p w:rsidR="00720E7F" w:rsidRPr="001A547E" w:rsidRDefault="00720E7F" w:rsidP="002D4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2" w:type="dxa"/>
            <w:vAlign w:val="center"/>
          </w:tcPr>
          <w:p w:rsidR="00720E7F" w:rsidRPr="001A547E" w:rsidRDefault="00720E7F" w:rsidP="001A547E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20E7F" w:rsidRPr="001A547E" w:rsidRDefault="00720E7F" w:rsidP="001A547E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720E7F" w:rsidRPr="001A547E" w:rsidRDefault="00720E7F" w:rsidP="001A547E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vAlign w:val="center"/>
          </w:tcPr>
          <w:p w:rsidR="00720E7F" w:rsidRPr="001A547E" w:rsidRDefault="00720E7F" w:rsidP="001A547E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8" w:type="dxa"/>
            <w:vAlign w:val="center"/>
          </w:tcPr>
          <w:p w:rsidR="00720E7F" w:rsidRPr="001A547E" w:rsidRDefault="00720E7F" w:rsidP="001A547E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vAlign w:val="center"/>
          </w:tcPr>
          <w:p w:rsidR="00720E7F" w:rsidRPr="001A547E" w:rsidRDefault="00720E7F" w:rsidP="001A547E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</w:tr>
      <w:tr w:rsidR="00720E7F" w:rsidRPr="0041622B" w:rsidTr="001A547E">
        <w:tc>
          <w:tcPr>
            <w:tcW w:w="1813" w:type="dxa"/>
            <w:vAlign w:val="center"/>
          </w:tcPr>
          <w:p w:rsidR="00720E7F" w:rsidRPr="001A547E" w:rsidRDefault="00720E7F" w:rsidP="002D4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2" w:type="dxa"/>
            <w:vAlign w:val="center"/>
          </w:tcPr>
          <w:p w:rsidR="00720E7F" w:rsidRPr="001A547E" w:rsidRDefault="00720E7F" w:rsidP="001A547E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720E7F" w:rsidRPr="001A547E" w:rsidRDefault="00720E7F" w:rsidP="001A547E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720E7F" w:rsidRPr="001A547E" w:rsidRDefault="00720E7F" w:rsidP="001A547E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20E7F" w:rsidRPr="001A547E" w:rsidRDefault="00720E7F" w:rsidP="001A547E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720E7F" w:rsidRPr="001A547E" w:rsidRDefault="00720E7F" w:rsidP="001A547E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720E7F" w:rsidRPr="001A547E" w:rsidRDefault="00720E7F" w:rsidP="001A547E">
            <w:pPr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20E7F" w:rsidRPr="0041622B" w:rsidTr="001A547E">
        <w:tc>
          <w:tcPr>
            <w:tcW w:w="1813" w:type="dxa"/>
            <w:vAlign w:val="center"/>
          </w:tcPr>
          <w:p w:rsidR="00720E7F" w:rsidRPr="001A547E" w:rsidRDefault="00720E7F" w:rsidP="002D4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2" w:type="dxa"/>
          </w:tcPr>
          <w:p w:rsidR="00720E7F" w:rsidRPr="001A547E" w:rsidRDefault="00720E7F" w:rsidP="001A547E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6279,256</w:t>
            </w:r>
          </w:p>
        </w:tc>
        <w:tc>
          <w:tcPr>
            <w:tcW w:w="1134" w:type="dxa"/>
          </w:tcPr>
          <w:p w:rsidR="00720E7F" w:rsidRPr="001A547E" w:rsidRDefault="00720E7F" w:rsidP="001A547E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276" w:type="dxa"/>
          </w:tcPr>
          <w:p w:rsidR="00720E7F" w:rsidRPr="001A547E" w:rsidRDefault="00720E7F" w:rsidP="001A547E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1432,314</w:t>
            </w:r>
          </w:p>
        </w:tc>
        <w:tc>
          <w:tcPr>
            <w:tcW w:w="1417" w:type="dxa"/>
          </w:tcPr>
          <w:p w:rsidR="00720E7F" w:rsidRPr="001A547E" w:rsidRDefault="00720E7F" w:rsidP="001A547E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1432,314</w:t>
            </w:r>
          </w:p>
        </w:tc>
        <w:tc>
          <w:tcPr>
            <w:tcW w:w="1418" w:type="dxa"/>
          </w:tcPr>
          <w:p w:rsidR="00720E7F" w:rsidRPr="001A547E" w:rsidRDefault="00720E7F" w:rsidP="001A547E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1432,314</w:t>
            </w:r>
          </w:p>
        </w:tc>
        <w:tc>
          <w:tcPr>
            <w:tcW w:w="1701" w:type="dxa"/>
          </w:tcPr>
          <w:p w:rsidR="00720E7F" w:rsidRPr="001A547E" w:rsidRDefault="00720E7F" w:rsidP="001A547E">
            <w:pPr>
              <w:ind w:firstLine="1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1432,314</w:t>
            </w:r>
          </w:p>
        </w:tc>
      </w:tr>
      <w:tr w:rsidR="00720E7F" w:rsidRPr="0041622B" w:rsidTr="001A547E">
        <w:tc>
          <w:tcPr>
            <w:tcW w:w="1813" w:type="dxa"/>
            <w:vAlign w:val="center"/>
          </w:tcPr>
          <w:p w:rsidR="00720E7F" w:rsidRPr="001A547E" w:rsidRDefault="00720E7F" w:rsidP="002D4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2" w:type="dxa"/>
          </w:tcPr>
          <w:p w:rsidR="00720E7F" w:rsidRPr="001A547E" w:rsidRDefault="00720E7F" w:rsidP="001A547E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9474,42</w:t>
            </w:r>
          </w:p>
        </w:tc>
        <w:tc>
          <w:tcPr>
            <w:tcW w:w="1134" w:type="dxa"/>
          </w:tcPr>
          <w:p w:rsidR="00720E7F" w:rsidRPr="001A547E" w:rsidRDefault="00720E7F" w:rsidP="001A547E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1936,1</w:t>
            </w:r>
          </w:p>
        </w:tc>
        <w:tc>
          <w:tcPr>
            <w:tcW w:w="1276" w:type="dxa"/>
          </w:tcPr>
          <w:p w:rsidR="00720E7F" w:rsidRPr="001A547E" w:rsidRDefault="00720E7F" w:rsidP="001A547E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1911,58</w:t>
            </w:r>
          </w:p>
        </w:tc>
        <w:tc>
          <w:tcPr>
            <w:tcW w:w="1417" w:type="dxa"/>
          </w:tcPr>
          <w:p w:rsidR="00720E7F" w:rsidRPr="001A547E" w:rsidRDefault="00720E7F" w:rsidP="001A547E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1911,58</w:t>
            </w:r>
          </w:p>
        </w:tc>
        <w:tc>
          <w:tcPr>
            <w:tcW w:w="1418" w:type="dxa"/>
          </w:tcPr>
          <w:p w:rsidR="00720E7F" w:rsidRPr="001A547E" w:rsidRDefault="00720E7F" w:rsidP="001A547E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1911,58</w:t>
            </w:r>
          </w:p>
        </w:tc>
        <w:tc>
          <w:tcPr>
            <w:tcW w:w="1701" w:type="dxa"/>
          </w:tcPr>
          <w:p w:rsidR="00720E7F" w:rsidRPr="001A547E" w:rsidRDefault="00720E7F" w:rsidP="001A547E">
            <w:pPr>
              <w:ind w:firstLine="1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547E">
              <w:rPr>
                <w:rFonts w:ascii="Arial" w:hAnsi="Arial" w:cs="Arial"/>
                <w:sz w:val="24"/>
                <w:szCs w:val="24"/>
                <w:lang w:eastAsia="en-US"/>
              </w:rPr>
              <w:t>1911,58</w:t>
            </w:r>
          </w:p>
        </w:tc>
      </w:tr>
    </w:tbl>
    <w:p w:rsidR="00720E7F" w:rsidRPr="0041622B" w:rsidRDefault="00720E7F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Бюджетные ассигнования, предусмотренные в плановом периоде 2018-2022 годов, могут быть уточнены при формировании проектов областных законов об областном бюджете на 2018-2022 годы».</w:t>
      </w:r>
    </w:p>
    <w:p w:rsidR="00720E7F" w:rsidRPr="0041622B" w:rsidRDefault="00720E7F" w:rsidP="00903CE4">
      <w:pPr>
        <w:jc w:val="both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1.2. В Разделе 3 Программы слова «на 2018 год – 2380,850  тыс. руб.» заменить словами «на 2018 год –</w:t>
      </w:r>
      <w:r>
        <w:rPr>
          <w:rFonts w:ascii="Arial" w:hAnsi="Arial" w:cs="Arial"/>
          <w:sz w:val="24"/>
          <w:szCs w:val="24"/>
        </w:rPr>
        <w:t xml:space="preserve"> </w:t>
      </w:r>
      <w:r w:rsidRPr="00903CE4">
        <w:rPr>
          <w:rFonts w:ascii="Arial" w:hAnsi="Arial" w:cs="Arial"/>
          <w:bCs/>
          <w:sz w:val="24"/>
          <w:szCs w:val="24"/>
        </w:rPr>
        <w:t>2488,85</w:t>
      </w:r>
      <w:r w:rsidRPr="0041622B">
        <w:rPr>
          <w:rFonts w:ascii="Arial" w:hAnsi="Arial" w:cs="Arial"/>
          <w:sz w:val="24"/>
          <w:szCs w:val="24"/>
        </w:rPr>
        <w:t xml:space="preserve">  тыс. руб.». </w:t>
      </w:r>
    </w:p>
    <w:p w:rsidR="00720E7F" w:rsidRPr="0041622B" w:rsidRDefault="00720E7F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 xml:space="preserve">1.3. Таблицу №1 «Объемы финансирования программы по годам» Программы изложить в новой редакции согласно приложению 1 к настоящему </w:t>
      </w:r>
      <w:r>
        <w:rPr>
          <w:rFonts w:ascii="Arial" w:hAnsi="Arial" w:cs="Arial"/>
          <w:sz w:val="24"/>
          <w:szCs w:val="24"/>
        </w:rPr>
        <w:t>п</w:t>
      </w:r>
      <w:r w:rsidRPr="0041622B">
        <w:rPr>
          <w:rFonts w:ascii="Arial" w:hAnsi="Arial" w:cs="Arial"/>
          <w:sz w:val="24"/>
          <w:szCs w:val="24"/>
        </w:rPr>
        <w:t>остановлению.</w:t>
      </w:r>
    </w:p>
    <w:p w:rsidR="00720E7F" w:rsidRPr="0041622B" w:rsidRDefault="00720E7F" w:rsidP="002D49B1">
      <w:pPr>
        <w:pStyle w:val="ListParagraph"/>
        <w:ind w:left="0" w:firstLine="567"/>
        <w:jc w:val="both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2. Настоящее постановление подлежит опубликованию в газете «Районные вести», размещению на официальном сайте муниципального образования Кривошеинское сельское поселение в инфор</w:t>
      </w:r>
      <w:bookmarkStart w:id="0" w:name="_GoBack"/>
      <w:bookmarkEnd w:id="0"/>
      <w:r w:rsidRPr="0041622B">
        <w:rPr>
          <w:rFonts w:ascii="Arial" w:hAnsi="Arial" w:cs="Arial"/>
          <w:sz w:val="24"/>
          <w:szCs w:val="24"/>
        </w:rPr>
        <w:t>мационно-телекоммуникационной сети Интернет.</w:t>
      </w:r>
    </w:p>
    <w:p w:rsidR="00720E7F" w:rsidRPr="0041622B" w:rsidRDefault="00720E7F" w:rsidP="002D49B1">
      <w:pPr>
        <w:pStyle w:val="ListParagraph"/>
        <w:ind w:left="0" w:firstLine="567"/>
        <w:jc w:val="both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720E7F" w:rsidRPr="0041622B" w:rsidRDefault="00720E7F" w:rsidP="002D49B1">
      <w:pPr>
        <w:ind w:firstLine="567"/>
        <w:rPr>
          <w:rFonts w:ascii="Arial" w:hAnsi="Arial" w:cs="Arial"/>
          <w:sz w:val="24"/>
          <w:szCs w:val="24"/>
        </w:rPr>
      </w:pPr>
    </w:p>
    <w:p w:rsidR="00720E7F" w:rsidRPr="0041622B" w:rsidRDefault="00720E7F" w:rsidP="00551694">
      <w:pPr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О.П. Казырский</w:t>
      </w:r>
    </w:p>
    <w:p w:rsidR="00720E7F" w:rsidRPr="006B013F" w:rsidRDefault="00720E7F" w:rsidP="00B61C04">
      <w:pPr>
        <w:pStyle w:val="a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6B013F">
        <w:rPr>
          <w:rFonts w:ascii="Arial" w:hAnsi="Arial" w:cs="Arial"/>
          <w:szCs w:val="24"/>
        </w:rPr>
        <w:t>Верно:</w:t>
      </w:r>
    </w:p>
    <w:p w:rsidR="00720E7F" w:rsidRPr="006B013F" w:rsidRDefault="00720E7F" w:rsidP="00B61C04">
      <w:pPr>
        <w:pStyle w:val="a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6B013F">
        <w:rPr>
          <w:rFonts w:ascii="Arial" w:hAnsi="Arial" w:cs="Arial"/>
          <w:szCs w:val="24"/>
        </w:rPr>
        <w:t>Управляющий делами Администрации                                            С.А. Ковалевская</w:t>
      </w:r>
    </w:p>
    <w:p w:rsidR="00720E7F" w:rsidRPr="0041622B" w:rsidRDefault="00720E7F" w:rsidP="00551694">
      <w:pPr>
        <w:pStyle w:val="a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720E7F" w:rsidRPr="0041622B" w:rsidRDefault="00720E7F" w:rsidP="00551694">
      <w:pPr>
        <w:rPr>
          <w:rFonts w:ascii="Arial" w:hAnsi="Arial" w:cs="Arial"/>
        </w:rPr>
      </w:pPr>
      <w:r w:rsidRPr="0041622B">
        <w:rPr>
          <w:rFonts w:ascii="Arial" w:hAnsi="Arial" w:cs="Arial"/>
        </w:rPr>
        <w:t>Шабунин А.А.</w:t>
      </w:r>
    </w:p>
    <w:p w:rsidR="00720E7F" w:rsidRPr="0041622B" w:rsidRDefault="00720E7F" w:rsidP="00551694">
      <w:pPr>
        <w:rPr>
          <w:b/>
        </w:rPr>
        <w:sectPr w:rsidR="00720E7F" w:rsidRPr="0041622B" w:rsidSect="00551694">
          <w:pgSz w:w="11906" w:h="16838"/>
          <w:pgMar w:top="851" w:right="1134" w:bottom="0" w:left="1134" w:header="709" w:footer="709" w:gutter="0"/>
          <w:cols w:space="708"/>
          <w:docGrid w:linePitch="360"/>
        </w:sectPr>
      </w:pPr>
      <w:r w:rsidRPr="0041622B">
        <w:rPr>
          <w:rFonts w:ascii="Arial" w:hAnsi="Arial" w:cs="Arial"/>
        </w:rPr>
        <w:t>8 (38251) 2-29-87</w:t>
      </w:r>
    </w:p>
    <w:p w:rsidR="00720E7F" w:rsidRPr="002C714F" w:rsidRDefault="00720E7F" w:rsidP="002C714F">
      <w:pPr>
        <w:autoSpaceDE w:val="0"/>
        <w:autoSpaceDN w:val="0"/>
        <w:adjustRightInd w:val="0"/>
        <w:ind w:left="11199"/>
        <w:outlineLvl w:val="2"/>
        <w:rPr>
          <w:rFonts w:ascii="Arial" w:hAnsi="Arial" w:cs="Arial"/>
        </w:rPr>
      </w:pPr>
      <w:r w:rsidRPr="002C714F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риложение </w:t>
      </w:r>
      <w:r w:rsidRPr="002C714F">
        <w:rPr>
          <w:rFonts w:ascii="Arial" w:hAnsi="Arial" w:cs="Arial"/>
        </w:rPr>
        <w:t>к постановлению Администрации Кривошеинского сельского поселения от 30.08.2018 № 125</w:t>
      </w:r>
    </w:p>
    <w:p w:rsidR="00720E7F" w:rsidRPr="0041622B" w:rsidRDefault="00720E7F" w:rsidP="002D49B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20E7F" w:rsidRPr="0041622B" w:rsidRDefault="00720E7F" w:rsidP="002D49B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1622B">
        <w:rPr>
          <w:rFonts w:ascii="Arial" w:hAnsi="Arial" w:cs="Arial"/>
          <w:b/>
          <w:sz w:val="24"/>
          <w:szCs w:val="24"/>
        </w:rPr>
        <w:t>Объёмы финансирования программы по годам</w:t>
      </w:r>
    </w:p>
    <w:p w:rsidR="00720E7F" w:rsidRPr="0041622B" w:rsidRDefault="00720E7F" w:rsidP="002D49B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1622B">
        <w:rPr>
          <w:rFonts w:ascii="Arial" w:hAnsi="Arial" w:cs="Arial"/>
          <w:sz w:val="24"/>
          <w:szCs w:val="24"/>
        </w:rPr>
        <w:t>Таблица № 1</w:t>
      </w:r>
    </w:p>
    <w:p w:rsidR="00720E7F" w:rsidRPr="0041622B" w:rsidRDefault="00720E7F" w:rsidP="002D49B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1622B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5309" w:type="dxa"/>
        <w:tblInd w:w="108" w:type="dxa"/>
        <w:tblLayout w:type="fixed"/>
        <w:tblLook w:val="0000"/>
      </w:tblPr>
      <w:tblGrid>
        <w:gridCol w:w="9356"/>
        <w:gridCol w:w="1276"/>
        <w:gridCol w:w="1275"/>
        <w:gridCol w:w="1134"/>
        <w:gridCol w:w="1134"/>
        <w:gridCol w:w="1134"/>
      </w:tblGrid>
      <w:tr w:rsidR="00720E7F" w:rsidRPr="0041622B" w:rsidTr="00A508F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E7F" w:rsidRPr="0041622B" w:rsidRDefault="00720E7F" w:rsidP="00AF4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2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E7F" w:rsidRPr="0041622B" w:rsidRDefault="00720E7F" w:rsidP="00AF4D89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 xml:space="preserve">2018 </w:t>
            </w:r>
          </w:p>
          <w:p w:rsidR="00720E7F" w:rsidRPr="0041622B" w:rsidRDefault="00720E7F" w:rsidP="00AF4D89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E7F" w:rsidRPr="0041622B" w:rsidRDefault="00720E7F" w:rsidP="00AF4D89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2019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2020</w:t>
            </w:r>
          </w:p>
          <w:p w:rsidR="00720E7F" w:rsidRPr="0041622B" w:rsidRDefault="00720E7F" w:rsidP="00AF4D89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2021</w:t>
            </w:r>
          </w:p>
          <w:p w:rsidR="00720E7F" w:rsidRPr="0041622B" w:rsidRDefault="00720E7F" w:rsidP="00AF4D89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2022</w:t>
            </w:r>
          </w:p>
          <w:p w:rsidR="00720E7F" w:rsidRPr="0041622B" w:rsidRDefault="00720E7F" w:rsidP="00AF4D89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(тыс. руб.)</w:t>
            </w:r>
          </w:p>
        </w:tc>
      </w:tr>
      <w:tr w:rsidR="00720E7F" w:rsidRPr="0041622B" w:rsidTr="00A508FB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  <w:r w:rsidRPr="0041622B">
              <w:rPr>
                <w:rFonts w:ascii="Arial" w:hAnsi="Arial" w:cs="Arial"/>
                <w:b/>
              </w:rPr>
              <w:t>Текущее содержание и обслуживание наружных сетей уличного освещения территории поселения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Плата за уличное освещение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Мероприятия по содержанию, ремонту сетей уличного освещения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Приобретение расходных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1339,3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49,2</w:t>
            </w:r>
          </w:p>
          <w:p w:rsidR="00720E7F" w:rsidRPr="0041622B" w:rsidRDefault="00720E7F" w:rsidP="004C2656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1200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45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1200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48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1200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51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1200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54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140</w:t>
            </w:r>
          </w:p>
        </w:tc>
      </w:tr>
      <w:tr w:rsidR="00720E7F" w:rsidRPr="0041622B" w:rsidTr="00A508FB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  <w:r w:rsidRPr="0041622B">
              <w:rPr>
                <w:rFonts w:ascii="Arial" w:hAnsi="Arial" w:cs="Arial"/>
                <w:b/>
              </w:rPr>
              <w:t>Организация и содержание мест захоронения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Мероприятия по уборке мусора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Установка стелы</w:t>
            </w:r>
          </w:p>
          <w:p w:rsidR="00720E7F" w:rsidRPr="0041622B" w:rsidRDefault="00720E7F" w:rsidP="00AF4D89">
            <w:pPr>
              <w:rPr>
                <w:rFonts w:ascii="Arial" w:hAnsi="Arial" w:cs="Arial"/>
                <w:bCs/>
              </w:rPr>
            </w:pPr>
            <w:r w:rsidRPr="0041622B">
              <w:rPr>
                <w:rFonts w:ascii="Arial" w:hAnsi="Arial" w:cs="Arial"/>
              </w:rPr>
              <w:t xml:space="preserve">Ремонт ограждения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25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0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15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7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17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19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21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50</w:t>
            </w:r>
          </w:p>
        </w:tc>
      </w:tr>
      <w:tr w:rsidR="00720E7F" w:rsidRPr="0041622B" w:rsidTr="00A508FB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  <w:r w:rsidRPr="0041622B">
              <w:rPr>
                <w:rFonts w:ascii="Arial" w:hAnsi="Arial" w:cs="Arial"/>
                <w:b/>
              </w:rPr>
              <w:t>Озеленение территории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Приобретение саженцев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Мероприятия по сносу аварийных зеленых насаждений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Мероприятия по скашиванию травы в летний период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Мероприятия по уничтожению дикорастущей конопли</w:t>
            </w:r>
          </w:p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  <w:r w:rsidRPr="0041622B">
              <w:rPr>
                <w:rFonts w:ascii="Arial" w:hAnsi="Arial" w:cs="Arial"/>
              </w:rPr>
              <w:t xml:space="preserve">Приобретение расходных материалов (масло, леска для триммеров и т.д.)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10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0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112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40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10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30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125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45</w:t>
            </w:r>
          </w:p>
          <w:p w:rsidR="00720E7F" w:rsidRPr="0041622B" w:rsidRDefault="00720E7F" w:rsidP="00AF4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35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130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135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55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45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140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50</w:t>
            </w:r>
          </w:p>
        </w:tc>
      </w:tr>
      <w:tr w:rsidR="00720E7F" w:rsidRPr="0041622B" w:rsidTr="00A508FB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  <w:r w:rsidRPr="0041622B">
              <w:rPr>
                <w:rFonts w:ascii="Arial" w:hAnsi="Arial" w:cs="Arial"/>
                <w:b/>
              </w:rPr>
              <w:t>Содержание и ремонт памятников: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Мероприятия по ремонту памятников, стел (покраска, штукатурка и т.д.)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 xml:space="preserve">Приобретение расходных материалов (с целью организации горения Вечного огня)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7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8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9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3,5</w:t>
            </w:r>
          </w:p>
        </w:tc>
      </w:tr>
      <w:tr w:rsidR="00720E7F" w:rsidRPr="0041622B" w:rsidTr="00A508FB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  <w:r w:rsidRPr="0041622B">
              <w:rPr>
                <w:rFonts w:ascii="Arial" w:hAnsi="Arial" w:cs="Arial"/>
                <w:b/>
              </w:rPr>
              <w:t>Уборка территории поселения (мест общего пользования)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Мероприятия по уборке мусора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 xml:space="preserve">Мероприятия по вывозу мусора 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Приобретение расходных материалов (перчатки, лопаты, метла, мешки для мусора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28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53,6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55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93,6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93,6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65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93,6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70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93,6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60</w:t>
            </w:r>
          </w:p>
        </w:tc>
      </w:tr>
      <w:tr w:rsidR="00720E7F" w:rsidRPr="0041622B" w:rsidTr="00A508FB">
        <w:trPr>
          <w:trHeight w:val="41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  <w:r w:rsidRPr="0041622B">
              <w:rPr>
                <w:rFonts w:ascii="Arial" w:hAnsi="Arial" w:cs="Arial"/>
                <w:b/>
              </w:rPr>
              <w:t>Мероприятия в рамках реализации программ субъекта Российской Федерации «Формирование комфортной городской среды»:</w:t>
            </w:r>
          </w:p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  <w:r w:rsidRPr="0041622B">
              <w:rPr>
                <w:rFonts w:ascii="Arial" w:hAnsi="Arial" w:cs="Arial"/>
                <w:b/>
              </w:rPr>
              <w:t>Ремонт наиболее посещаемых муниципальных территорий: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Выполнение работ по установке МАФ и ограждения детской площадки на центральной площади микрорайона индивидуальной застройки Березовый с. Кривошеино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Выполнение работ по установке МАФ и ограждения детской площадки в с. Жуково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Ремонт мемориала в с. Кривошеино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Выполнение работ по установке МАФ и ограждения детской площадки в д. Новоисламбуль, ремонт кладбища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Ремонт нового кладбища в с. Кривошеино, кладбища в с. Жуково</w:t>
            </w:r>
          </w:p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  <w:r w:rsidRPr="0041622B">
              <w:rPr>
                <w:rFonts w:ascii="Arial" w:hAnsi="Arial" w:cs="Arial"/>
                <w:b/>
              </w:rPr>
              <w:t>Ремонт дворовых территорий: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Октябрьская,26 (с учётом строительного контроля)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Новая, 45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Гагарина, 26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Октябрьская, 27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Октябрьская, 29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Новая, 47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Коммунистическая, 50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Ленина, 63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Ленина, 69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Ленина, 71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Гагарина, 18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Кирова, 25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Кирова, 27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Кирова, 29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Кривошеино, ул. Кедровая, 24</w:t>
            </w:r>
          </w:p>
          <w:p w:rsidR="00720E7F" w:rsidRPr="0041622B" w:rsidRDefault="00720E7F" w:rsidP="00AF4D89">
            <w:pPr>
              <w:rPr>
                <w:rFonts w:ascii="Arial" w:hAnsi="Arial" w:cs="Arial"/>
                <w:b/>
              </w:rPr>
            </w:pPr>
          </w:p>
          <w:p w:rsidR="00720E7F" w:rsidRPr="0041622B" w:rsidRDefault="00720E7F" w:rsidP="00A508FB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С. Кривошеино ул. Новая, 46, Ленина, 50, Ленина, 52, Зеленая, 35, Зеленая, 37, Зеленая,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51,1383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 xml:space="preserve">           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501,6117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426,397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969,644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426,397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969,644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426,397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969,644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426,397</w:t>
            </w: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F4D89">
            <w:pPr>
              <w:rPr>
                <w:rFonts w:ascii="Arial" w:hAnsi="Arial" w:cs="Arial"/>
              </w:rPr>
            </w:pPr>
          </w:p>
          <w:p w:rsidR="00720E7F" w:rsidRPr="0041622B" w:rsidRDefault="00720E7F" w:rsidP="00A508FB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969,644</w:t>
            </w:r>
          </w:p>
        </w:tc>
      </w:tr>
      <w:tr w:rsidR="00720E7F" w:rsidRPr="0041622B" w:rsidTr="00D71E72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D71E72">
            <w:pPr>
              <w:rPr>
                <w:rFonts w:ascii="Arial" w:hAnsi="Arial" w:cs="Arial"/>
                <w:b/>
              </w:rPr>
            </w:pPr>
            <w:r w:rsidRPr="0041622B">
              <w:rPr>
                <w:rFonts w:ascii="Arial" w:hAnsi="Arial" w:cs="Arial"/>
                <w:b/>
              </w:rPr>
              <w:t>ИТОГО по мероприятиям в рамках реализации приоритетного проекта «Формирование комфортной городской среды»</w:t>
            </w:r>
          </w:p>
          <w:p w:rsidR="00720E7F" w:rsidRPr="0041622B" w:rsidRDefault="00720E7F" w:rsidP="00D71E72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В т.ч. бюджет КСП</w:t>
            </w:r>
          </w:p>
          <w:p w:rsidR="00720E7F" w:rsidRPr="0041622B" w:rsidRDefault="00720E7F" w:rsidP="00D71E72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В т.ч. областной бюджет</w:t>
            </w:r>
          </w:p>
          <w:p w:rsidR="00720E7F" w:rsidRPr="0041622B" w:rsidRDefault="00720E7F" w:rsidP="00D71E72">
            <w:pPr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В т.ч. 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552,750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0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550,000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1396,041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0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1389,061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1396,041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0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1389,061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1396,041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0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1389,061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1396,041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0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1389,061</w:t>
            </w:r>
          </w:p>
          <w:p w:rsidR="00720E7F" w:rsidRPr="0041622B" w:rsidRDefault="00720E7F" w:rsidP="00D71E72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6,980</w:t>
            </w:r>
          </w:p>
        </w:tc>
      </w:tr>
      <w:tr w:rsidR="00720E7F" w:rsidRPr="00BF2617" w:rsidTr="007C5050">
        <w:trPr>
          <w:trHeight w:val="4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0E7F" w:rsidRPr="0041622B" w:rsidRDefault="00720E7F" w:rsidP="00AF4D89">
            <w:pPr>
              <w:rPr>
                <w:rFonts w:ascii="Arial" w:hAnsi="Arial" w:cs="Arial"/>
                <w:b/>
                <w:bCs/>
              </w:rPr>
            </w:pPr>
            <w:r w:rsidRPr="0041622B">
              <w:rPr>
                <w:rFonts w:ascii="Arial" w:hAnsi="Arial" w:cs="Arial"/>
                <w:b/>
                <w:bCs/>
              </w:rPr>
              <w:t>Итого всего по программе:</w:t>
            </w:r>
          </w:p>
          <w:p w:rsidR="00720E7F" w:rsidRPr="0041622B" w:rsidRDefault="00720E7F" w:rsidP="00AF4D89">
            <w:pPr>
              <w:rPr>
                <w:rFonts w:ascii="Arial" w:hAnsi="Arial" w:cs="Arial"/>
                <w:bCs/>
              </w:rPr>
            </w:pPr>
            <w:r w:rsidRPr="0041622B">
              <w:rPr>
                <w:rFonts w:ascii="Arial" w:hAnsi="Arial" w:cs="Arial"/>
                <w:bCs/>
              </w:rPr>
              <w:t>В т.ч. бюджет КСП</w:t>
            </w:r>
          </w:p>
          <w:p w:rsidR="00720E7F" w:rsidRPr="0041622B" w:rsidRDefault="00720E7F" w:rsidP="007C5050">
            <w:pPr>
              <w:rPr>
                <w:rFonts w:ascii="Arial" w:hAnsi="Arial" w:cs="Arial"/>
                <w:bCs/>
              </w:rPr>
            </w:pPr>
            <w:r w:rsidRPr="0041622B">
              <w:rPr>
                <w:rFonts w:ascii="Arial" w:hAnsi="Arial" w:cs="Arial"/>
                <w:bCs/>
              </w:rPr>
              <w:t>В т.ч. Областной бюджет</w:t>
            </w:r>
          </w:p>
          <w:p w:rsidR="00720E7F" w:rsidRPr="0041622B" w:rsidRDefault="00720E7F" w:rsidP="00AF4D89">
            <w:pPr>
              <w:rPr>
                <w:rFonts w:ascii="Arial" w:hAnsi="Arial" w:cs="Arial"/>
                <w:bCs/>
              </w:rPr>
            </w:pPr>
            <w:r w:rsidRPr="0041622B">
              <w:rPr>
                <w:rFonts w:ascii="Arial" w:hAnsi="Arial" w:cs="Arial"/>
                <w:bCs/>
              </w:rPr>
              <w:t>В т.ч. бюджет района</w:t>
            </w:r>
          </w:p>
          <w:p w:rsidR="00720E7F" w:rsidRPr="0041622B" w:rsidRDefault="00720E7F" w:rsidP="007C50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20E7F" w:rsidRPr="0041622B" w:rsidRDefault="00720E7F" w:rsidP="007C5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22B">
              <w:rPr>
                <w:rFonts w:ascii="Arial" w:hAnsi="Arial" w:cs="Arial"/>
                <w:b/>
                <w:bCs/>
              </w:rPr>
              <w:t>2488,85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22B">
              <w:rPr>
                <w:rFonts w:ascii="Arial" w:hAnsi="Arial" w:cs="Arial"/>
                <w:b/>
                <w:bCs/>
              </w:rPr>
              <w:t>1936,1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  <w:bCs/>
              </w:rPr>
            </w:pPr>
            <w:r w:rsidRPr="0041622B">
              <w:rPr>
                <w:rFonts w:ascii="Arial" w:hAnsi="Arial" w:cs="Arial"/>
                <w:bCs/>
              </w:rPr>
              <w:t>550,000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2,750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20E7F" w:rsidRPr="0041622B" w:rsidRDefault="00720E7F" w:rsidP="007C5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22B">
              <w:rPr>
                <w:rFonts w:ascii="Arial" w:hAnsi="Arial" w:cs="Arial"/>
                <w:b/>
                <w:bCs/>
              </w:rPr>
              <w:t>3300,641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22B">
              <w:rPr>
                <w:rFonts w:ascii="Arial" w:hAnsi="Arial" w:cs="Arial"/>
                <w:b/>
                <w:bCs/>
              </w:rPr>
              <w:t>1911,58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  <w:bCs/>
              </w:rPr>
            </w:pPr>
            <w:r w:rsidRPr="0041622B">
              <w:rPr>
                <w:rFonts w:ascii="Arial" w:hAnsi="Arial" w:cs="Arial"/>
                <w:bCs/>
              </w:rPr>
              <w:t>1389,061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0E7F" w:rsidRPr="0041622B" w:rsidRDefault="00720E7F" w:rsidP="007C5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22B">
              <w:rPr>
                <w:rFonts w:ascii="Arial" w:hAnsi="Arial" w:cs="Arial"/>
                <w:b/>
                <w:bCs/>
              </w:rPr>
              <w:t>3330,141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22B">
              <w:rPr>
                <w:rFonts w:ascii="Arial" w:hAnsi="Arial" w:cs="Arial"/>
                <w:b/>
                <w:bCs/>
              </w:rPr>
              <w:t>1941,08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  <w:bCs/>
              </w:rPr>
            </w:pPr>
            <w:r w:rsidRPr="0041622B">
              <w:rPr>
                <w:rFonts w:ascii="Arial" w:hAnsi="Arial" w:cs="Arial"/>
                <w:bCs/>
              </w:rPr>
              <w:t>1389,061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0E7F" w:rsidRPr="0041622B" w:rsidRDefault="00720E7F" w:rsidP="007C5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22B">
              <w:rPr>
                <w:rFonts w:ascii="Arial" w:hAnsi="Arial" w:cs="Arial"/>
                <w:b/>
                <w:bCs/>
              </w:rPr>
              <w:t>3366,641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22B">
              <w:rPr>
                <w:rFonts w:ascii="Arial" w:hAnsi="Arial" w:cs="Arial"/>
                <w:b/>
                <w:bCs/>
              </w:rPr>
              <w:t>1977,58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  <w:bCs/>
              </w:rPr>
            </w:pPr>
            <w:r w:rsidRPr="0041622B">
              <w:rPr>
                <w:rFonts w:ascii="Arial" w:hAnsi="Arial" w:cs="Arial"/>
                <w:bCs/>
              </w:rPr>
              <w:t>1389,061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0E7F" w:rsidRPr="0041622B" w:rsidRDefault="00720E7F" w:rsidP="007C5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22B">
              <w:rPr>
                <w:rFonts w:ascii="Arial" w:hAnsi="Arial" w:cs="Arial"/>
                <w:b/>
                <w:bCs/>
              </w:rPr>
              <w:t>3403,141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22B">
              <w:rPr>
                <w:rFonts w:ascii="Arial" w:hAnsi="Arial" w:cs="Arial"/>
                <w:b/>
                <w:bCs/>
              </w:rPr>
              <w:t>2014,08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  <w:bCs/>
              </w:rPr>
            </w:pPr>
            <w:r w:rsidRPr="0041622B">
              <w:rPr>
                <w:rFonts w:ascii="Arial" w:hAnsi="Arial" w:cs="Arial"/>
                <w:bCs/>
              </w:rPr>
              <w:t>1389,061</w:t>
            </w:r>
          </w:p>
          <w:p w:rsidR="00720E7F" w:rsidRPr="0041622B" w:rsidRDefault="00720E7F" w:rsidP="007C5050">
            <w:pPr>
              <w:jc w:val="center"/>
              <w:rPr>
                <w:rFonts w:ascii="Arial" w:hAnsi="Arial" w:cs="Arial"/>
              </w:rPr>
            </w:pPr>
            <w:r w:rsidRPr="0041622B">
              <w:rPr>
                <w:rFonts w:ascii="Arial" w:hAnsi="Arial" w:cs="Arial"/>
              </w:rPr>
              <w:t>6,980</w:t>
            </w:r>
          </w:p>
        </w:tc>
      </w:tr>
    </w:tbl>
    <w:p w:rsidR="00720E7F" w:rsidRDefault="00720E7F" w:rsidP="002D49B1">
      <w:pPr>
        <w:spacing w:line="360" w:lineRule="auto"/>
        <w:jc w:val="both"/>
        <w:rPr>
          <w:rFonts w:ascii="Arial" w:hAnsi="Arial" w:cs="Arial"/>
        </w:rPr>
        <w:sectPr w:rsidR="00720E7F" w:rsidSect="002D49B1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720E7F" w:rsidRPr="0071784E" w:rsidRDefault="00720E7F" w:rsidP="00D50670">
      <w:pPr>
        <w:rPr>
          <w:rFonts w:ascii="Arial" w:hAnsi="Arial" w:cs="Arial"/>
        </w:rPr>
      </w:pPr>
    </w:p>
    <w:sectPr w:rsidR="00720E7F" w:rsidRPr="0071784E" w:rsidSect="0087145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multilevel"/>
    <w:tmpl w:val="BC3270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670"/>
    <w:rsid w:val="000C352D"/>
    <w:rsid w:val="00147678"/>
    <w:rsid w:val="001678A6"/>
    <w:rsid w:val="001A547E"/>
    <w:rsid w:val="00297C70"/>
    <w:rsid w:val="002C714F"/>
    <w:rsid w:val="002D49B1"/>
    <w:rsid w:val="003002A4"/>
    <w:rsid w:val="00316E58"/>
    <w:rsid w:val="003266C9"/>
    <w:rsid w:val="003537E1"/>
    <w:rsid w:val="0041622B"/>
    <w:rsid w:val="00434DF0"/>
    <w:rsid w:val="004C2656"/>
    <w:rsid w:val="004E4F74"/>
    <w:rsid w:val="00534206"/>
    <w:rsid w:val="00551694"/>
    <w:rsid w:val="006912C3"/>
    <w:rsid w:val="006B013F"/>
    <w:rsid w:val="00714732"/>
    <w:rsid w:val="0071784E"/>
    <w:rsid w:val="00720E7F"/>
    <w:rsid w:val="007C5050"/>
    <w:rsid w:val="008522F3"/>
    <w:rsid w:val="0087145B"/>
    <w:rsid w:val="008C7DEA"/>
    <w:rsid w:val="00903CE4"/>
    <w:rsid w:val="0099493B"/>
    <w:rsid w:val="00A508FB"/>
    <w:rsid w:val="00AE7C38"/>
    <w:rsid w:val="00AF4D89"/>
    <w:rsid w:val="00B42A7A"/>
    <w:rsid w:val="00B61C04"/>
    <w:rsid w:val="00B7515A"/>
    <w:rsid w:val="00B756A9"/>
    <w:rsid w:val="00BA2883"/>
    <w:rsid w:val="00BD447C"/>
    <w:rsid w:val="00BF2617"/>
    <w:rsid w:val="00D023BF"/>
    <w:rsid w:val="00D50670"/>
    <w:rsid w:val="00D71E72"/>
    <w:rsid w:val="00D9274C"/>
    <w:rsid w:val="00E119CB"/>
    <w:rsid w:val="00E258E3"/>
    <w:rsid w:val="00EA3FA0"/>
    <w:rsid w:val="00EB219C"/>
    <w:rsid w:val="00F0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7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067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D50670"/>
    <w:rPr>
      <w:rFonts w:cs="Times New Roman"/>
    </w:rPr>
  </w:style>
  <w:style w:type="table" w:styleId="TableGrid">
    <w:name w:val="Table Grid"/>
    <w:basedOn w:val="TableNormal"/>
    <w:uiPriority w:val="99"/>
    <w:rsid w:val="00D506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3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52D"/>
    <w:rPr>
      <w:rFonts w:ascii="Tahoma" w:hAnsi="Tahoma" w:cs="Tahoma"/>
      <w:sz w:val="16"/>
      <w:szCs w:val="16"/>
      <w:lang w:eastAsia="ru-RU"/>
    </w:rPr>
  </w:style>
  <w:style w:type="paragraph" w:customStyle="1" w:styleId="a">
    <w:name w:val="реквизитПодпись"/>
    <w:basedOn w:val="Normal"/>
    <w:uiPriority w:val="99"/>
    <w:rsid w:val="00551694"/>
    <w:pPr>
      <w:tabs>
        <w:tab w:val="left" w:pos="6804"/>
      </w:tabs>
      <w:suppressAutoHyphens/>
      <w:spacing w:before="360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917</Words>
  <Characters>5233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 – РАСПОРЯДИТЕЛЬНЫЙ  ОРГАН</dc:title>
  <dc:subject/>
  <dc:creator>USER</dc:creator>
  <cp:keywords/>
  <dc:description/>
  <cp:lastModifiedBy>Delphin</cp:lastModifiedBy>
  <cp:revision>2</cp:revision>
  <cp:lastPrinted>2018-09-05T07:17:00Z</cp:lastPrinted>
  <dcterms:created xsi:type="dcterms:W3CDTF">2018-09-05T09:05:00Z</dcterms:created>
  <dcterms:modified xsi:type="dcterms:W3CDTF">2018-09-05T09:05:00Z</dcterms:modified>
</cp:coreProperties>
</file>