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2FA" w:rsidRPr="003D2529" w:rsidRDefault="00A772FA" w:rsidP="00A772FA">
      <w:pPr>
        <w:pStyle w:val="a4"/>
        <w:spacing w:line="240" w:lineRule="atLeast"/>
        <w:jc w:val="center"/>
        <w:rPr>
          <w:rFonts w:ascii="Arial" w:hAnsi="Arial" w:cs="Arial"/>
          <w:sz w:val="24"/>
          <w:szCs w:val="24"/>
        </w:rPr>
      </w:pPr>
      <w:r w:rsidRPr="003D2529">
        <w:rPr>
          <w:rFonts w:ascii="Arial" w:hAnsi="Arial" w:cs="Arial"/>
          <w:sz w:val="24"/>
          <w:szCs w:val="24"/>
        </w:rPr>
        <w:t>ИСПОЛНИТЕЛЬНО – РАСПОРЯДИТЕЛЬНЫЙ  ОРГАН</w:t>
      </w:r>
    </w:p>
    <w:p w:rsidR="00A772FA" w:rsidRPr="003D2529" w:rsidRDefault="00A772FA" w:rsidP="00A772FA">
      <w:pPr>
        <w:pStyle w:val="a4"/>
        <w:spacing w:line="240" w:lineRule="atLeast"/>
        <w:jc w:val="center"/>
        <w:rPr>
          <w:rFonts w:ascii="Arial" w:hAnsi="Arial" w:cs="Arial"/>
          <w:sz w:val="24"/>
          <w:szCs w:val="24"/>
        </w:rPr>
      </w:pPr>
      <w:r w:rsidRPr="003D2529">
        <w:rPr>
          <w:rFonts w:ascii="Arial" w:hAnsi="Arial" w:cs="Arial"/>
          <w:sz w:val="24"/>
          <w:szCs w:val="24"/>
        </w:rPr>
        <w:t>КРИВОШЕИНСКОГО  СЕЛЬСКОГО  ПОСЕЛЕНИЯ</w:t>
      </w:r>
    </w:p>
    <w:p w:rsidR="00A772FA" w:rsidRPr="003D2529" w:rsidRDefault="00A772FA" w:rsidP="00A772FA">
      <w:pPr>
        <w:pStyle w:val="a4"/>
        <w:spacing w:line="240" w:lineRule="atLeast"/>
        <w:jc w:val="center"/>
        <w:rPr>
          <w:rFonts w:ascii="Arial" w:hAnsi="Arial" w:cs="Arial"/>
          <w:sz w:val="24"/>
          <w:szCs w:val="24"/>
        </w:rPr>
      </w:pPr>
    </w:p>
    <w:p w:rsidR="00A772FA" w:rsidRPr="003D2529" w:rsidRDefault="00A772FA" w:rsidP="00A772FA">
      <w:pPr>
        <w:pStyle w:val="a4"/>
        <w:spacing w:line="240" w:lineRule="atLeast"/>
        <w:jc w:val="center"/>
        <w:rPr>
          <w:rFonts w:ascii="Arial" w:hAnsi="Arial" w:cs="Arial"/>
          <w:sz w:val="24"/>
          <w:szCs w:val="24"/>
        </w:rPr>
      </w:pPr>
      <w:r w:rsidRPr="003D2529"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A772FA" w:rsidRPr="003D2529" w:rsidRDefault="00A772FA" w:rsidP="00A772FA">
      <w:pPr>
        <w:pStyle w:val="a4"/>
        <w:spacing w:line="240" w:lineRule="atLeast"/>
        <w:jc w:val="center"/>
        <w:rPr>
          <w:rFonts w:ascii="Arial" w:hAnsi="Arial" w:cs="Arial"/>
          <w:sz w:val="24"/>
          <w:szCs w:val="24"/>
        </w:rPr>
      </w:pPr>
    </w:p>
    <w:p w:rsidR="00A81D77" w:rsidRPr="003D2529" w:rsidRDefault="00A772FA" w:rsidP="00A772FA">
      <w:pPr>
        <w:pStyle w:val="a4"/>
        <w:spacing w:line="240" w:lineRule="atLeast"/>
        <w:jc w:val="center"/>
        <w:rPr>
          <w:rFonts w:ascii="Arial" w:hAnsi="Arial" w:cs="Arial"/>
          <w:sz w:val="24"/>
          <w:szCs w:val="24"/>
        </w:rPr>
      </w:pPr>
      <w:r w:rsidRPr="003D2529">
        <w:rPr>
          <w:rFonts w:ascii="Arial" w:hAnsi="Arial" w:cs="Arial"/>
          <w:sz w:val="24"/>
          <w:szCs w:val="24"/>
        </w:rPr>
        <w:t>ПОСТАНОВЛЕНИЕ</w:t>
      </w:r>
    </w:p>
    <w:p w:rsidR="003D2529" w:rsidRDefault="003D2529" w:rsidP="00A772FA">
      <w:pPr>
        <w:pStyle w:val="a4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D2529" w:rsidRDefault="003D2529" w:rsidP="00A772FA">
      <w:pPr>
        <w:pStyle w:val="a4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81D77" w:rsidRPr="003D2529" w:rsidRDefault="00EA0F2C" w:rsidP="00A81D77">
      <w:pPr>
        <w:pStyle w:val="a4"/>
        <w:spacing w:line="240" w:lineRule="atLeast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27. 11.2019</w:t>
      </w:r>
      <w:r w:rsidR="00A81D77" w:rsidRPr="003D252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№ </w:t>
      </w:r>
      <w:r>
        <w:rPr>
          <w:rFonts w:ascii="Arial" w:hAnsi="Arial" w:cs="Arial"/>
          <w:sz w:val="24"/>
          <w:szCs w:val="24"/>
        </w:rPr>
        <w:t>145</w:t>
      </w:r>
    </w:p>
    <w:p w:rsidR="00235221" w:rsidRPr="003D2529" w:rsidRDefault="00235221" w:rsidP="00F06DFA">
      <w:pPr>
        <w:pStyle w:val="a4"/>
        <w:spacing w:line="240" w:lineRule="atLeast"/>
        <w:jc w:val="center"/>
        <w:rPr>
          <w:rFonts w:ascii="Arial" w:hAnsi="Arial" w:cs="Arial"/>
          <w:sz w:val="24"/>
          <w:szCs w:val="24"/>
        </w:rPr>
      </w:pPr>
    </w:p>
    <w:p w:rsidR="00A01BF6" w:rsidRPr="003D2529" w:rsidRDefault="00A01BF6" w:rsidP="00F06DFA">
      <w:pPr>
        <w:pStyle w:val="a4"/>
        <w:spacing w:line="240" w:lineRule="atLeast"/>
        <w:rPr>
          <w:rFonts w:ascii="Arial" w:hAnsi="Arial" w:cs="Arial"/>
          <w:sz w:val="24"/>
          <w:szCs w:val="24"/>
        </w:rPr>
      </w:pPr>
    </w:p>
    <w:p w:rsidR="00A01BF6" w:rsidRPr="003D2529" w:rsidRDefault="00F06DFA" w:rsidP="00EA0F2C">
      <w:pPr>
        <w:pStyle w:val="1"/>
        <w:spacing w:line="240" w:lineRule="atLeast"/>
        <w:jc w:val="center"/>
        <w:rPr>
          <w:rFonts w:ascii="Arial" w:hAnsi="Arial" w:cs="Arial"/>
        </w:rPr>
      </w:pPr>
      <w:r w:rsidRPr="003D2529">
        <w:rPr>
          <w:rFonts w:ascii="Arial" w:hAnsi="Arial" w:cs="Arial"/>
        </w:rPr>
        <w:t xml:space="preserve">Об </w:t>
      </w:r>
      <w:r w:rsidR="00EA0F2C">
        <w:rPr>
          <w:rFonts w:ascii="Arial" w:hAnsi="Arial" w:cs="Arial"/>
        </w:rPr>
        <w:t>утверждении Методики прогнозирования поступлений по источникам финансирования дефицита бюджета муниципального образования Кривошеинское сельское поселение</w:t>
      </w:r>
    </w:p>
    <w:p w:rsidR="00A01BF6" w:rsidRPr="003D2529" w:rsidRDefault="00A01BF6" w:rsidP="00F06DFA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EA0F2C" w:rsidRDefault="00EA0F2C" w:rsidP="00F06DFA">
      <w:pPr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Arial" w:hAnsi="Arial" w:cs="Arial"/>
          <w:sz w:val="24"/>
          <w:szCs w:val="24"/>
        </w:rPr>
      </w:pPr>
      <w:r w:rsidRPr="001C2DD3">
        <w:rPr>
          <w:rFonts w:ascii="Arial" w:hAnsi="Arial" w:cs="Arial"/>
          <w:sz w:val="24"/>
          <w:szCs w:val="24"/>
        </w:rPr>
        <w:t>В соответствии с пунктом 1 статьи 160.2 Бюджетного кодекса Российской Федерации, постановлением Правительства Российской Федерации от 26 мая 2016г. №</w:t>
      </w:r>
      <w:r>
        <w:rPr>
          <w:rFonts w:ascii="Arial" w:hAnsi="Arial" w:cs="Arial"/>
          <w:sz w:val="24"/>
          <w:szCs w:val="24"/>
        </w:rPr>
        <w:t xml:space="preserve"> </w:t>
      </w:r>
      <w:r w:rsidRPr="001C2DD3">
        <w:rPr>
          <w:rFonts w:ascii="Arial" w:hAnsi="Arial" w:cs="Arial"/>
          <w:sz w:val="24"/>
          <w:szCs w:val="24"/>
        </w:rPr>
        <w:t>469 «Об общих требованиях к методике прогнозирования поступлений по источникам финансирования дефицита бюджета»</w:t>
      </w:r>
    </w:p>
    <w:p w:rsidR="00A01BF6" w:rsidRPr="003D2529" w:rsidRDefault="00A01BF6" w:rsidP="00EA0F2C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A01BF6" w:rsidRDefault="00A01BF6" w:rsidP="00EA0F2C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3D2529">
        <w:rPr>
          <w:rFonts w:ascii="Arial" w:hAnsi="Arial" w:cs="Arial"/>
          <w:sz w:val="24"/>
          <w:szCs w:val="24"/>
        </w:rPr>
        <w:t>ПОСТАНОВЛЯЮ:</w:t>
      </w:r>
    </w:p>
    <w:p w:rsidR="00EA0F2C" w:rsidRDefault="00EA0F2C" w:rsidP="00EA0F2C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EA0F2C" w:rsidRPr="001C2DD3" w:rsidRDefault="00EA0F2C" w:rsidP="00EA0F2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1C2DD3">
        <w:rPr>
          <w:rFonts w:ascii="Arial" w:hAnsi="Arial" w:cs="Arial"/>
          <w:sz w:val="24"/>
          <w:szCs w:val="24"/>
        </w:rPr>
        <w:t>. Утвердить методику прогнозирования поступлений по источникам финансирования дефицита областного бюджета согласно приложению.</w:t>
      </w:r>
    </w:p>
    <w:p w:rsidR="003D2529" w:rsidRDefault="00EA0F2C" w:rsidP="00EA0F2C">
      <w:pPr>
        <w:pStyle w:val="a4"/>
        <w:spacing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A01BF6" w:rsidRPr="003D2529">
        <w:rPr>
          <w:rFonts w:ascii="Arial" w:hAnsi="Arial" w:cs="Arial"/>
          <w:sz w:val="24"/>
          <w:szCs w:val="24"/>
        </w:rPr>
        <w:t xml:space="preserve">. </w:t>
      </w:r>
      <w:r w:rsidR="003D2529" w:rsidRPr="003D2529">
        <w:rPr>
          <w:rFonts w:ascii="Arial" w:hAnsi="Arial" w:cs="Arial"/>
          <w:sz w:val="24"/>
          <w:szCs w:val="24"/>
        </w:rPr>
        <w:t xml:space="preserve">Настоящее постановление вступает в силу со дня официального опубликования </w:t>
      </w:r>
    </w:p>
    <w:p w:rsidR="00E93BCC" w:rsidRPr="003D2529" w:rsidRDefault="00EA0F2C" w:rsidP="00EA0F2C">
      <w:pPr>
        <w:pStyle w:val="a4"/>
        <w:spacing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E93BCC" w:rsidRPr="003D2529">
        <w:rPr>
          <w:rFonts w:ascii="Arial" w:hAnsi="Arial" w:cs="Arial"/>
          <w:sz w:val="24"/>
          <w:szCs w:val="24"/>
        </w:rPr>
        <w:t xml:space="preserve">. </w:t>
      </w:r>
      <w:r w:rsidR="003D2529" w:rsidRPr="003D2529">
        <w:rPr>
          <w:rFonts w:ascii="Arial" w:hAnsi="Arial" w:cs="Arial"/>
          <w:sz w:val="24"/>
          <w:szCs w:val="24"/>
        </w:rPr>
        <w:t>Настоящее постановление опубликовать в печатном издании Сборнике нормативно-правовых актов Кривошеинского сельского поселения и разместить на официальном сайте Кривошеинского сельского поселения в информационно-телекоммуникационной сети Интернет.</w:t>
      </w:r>
    </w:p>
    <w:p w:rsidR="00A01BF6" w:rsidRPr="003D2529" w:rsidRDefault="00EA0F2C" w:rsidP="003D2529">
      <w:pPr>
        <w:pStyle w:val="a4"/>
        <w:spacing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A01BF6" w:rsidRPr="003D2529">
        <w:rPr>
          <w:rFonts w:ascii="Arial" w:hAnsi="Arial" w:cs="Arial"/>
          <w:sz w:val="24"/>
          <w:szCs w:val="24"/>
        </w:rPr>
        <w:t>. Конт</w:t>
      </w:r>
      <w:r w:rsidR="00CE6AB5" w:rsidRPr="003D2529">
        <w:rPr>
          <w:rFonts w:ascii="Arial" w:hAnsi="Arial" w:cs="Arial"/>
          <w:sz w:val="24"/>
          <w:szCs w:val="24"/>
        </w:rPr>
        <w:t>роль за исполнением настоящего п</w:t>
      </w:r>
      <w:r w:rsidR="00A01BF6" w:rsidRPr="003D2529">
        <w:rPr>
          <w:rFonts w:ascii="Arial" w:hAnsi="Arial" w:cs="Arial"/>
          <w:sz w:val="24"/>
          <w:szCs w:val="24"/>
        </w:rPr>
        <w:t xml:space="preserve">остановления возложить на </w:t>
      </w:r>
      <w:r w:rsidR="000D4286" w:rsidRPr="003D2529">
        <w:rPr>
          <w:rFonts w:ascii="Arial" w:hAnsi="Arial" w:cs="Arial"/>
          <w:sz w:val="24"/>
          <w:szCs w:val="24"/>
        </w:rPr>
        <w:t>Начальника отдела</w:t>
      </w:r>
      <w:r w:rsidR="003D2529">
        <w:rPr>
          <w:rFonts w:ascii="Arial" w:hAnsi="Arial" w:cs="Arial"/>
          <w:sz w:val="24"/>
          <w:szCs w:val="24"/>
        </w:rPr>
        <w:t xml:space="preserve"> </w:t>
      </w:r>
      <w:r w:rsidR="000D4286" w:rsidRPr="003D2529">
        <w:rPr>
          <w:rFonts w:ascii="Arial" w:hAnsi="Arial" w:cs="Arial"/>
          <w:sz w:val="24"/>
          <w:szCs w:val="24"/>
        </w:rPr>
        <w:t>-</w:t>
      </w:r>
      <w:r w:rsidR="003D2529">
        <w:rPr>
          <w:rFonts w:ascii="Arial" w:hAnsi="Arial" w:cs="Arial"/>
          <w:sz w:val="24"/>
          <w:szCs w:val="24"/>
        </w:rPr>
        <w:t xml:space="preserve"> </w:t>
      </w:r>
      <w:r w:rsidR="000D4286" w:rsidRPr="003D2529">
        <w:rPr>
          <w:rFonts w:ascii="Arial" w:hAnsi="Arial" w:cs="Arial"/>
          <w:sz w:val="24"/>
          <w:szCs w:val="24"/>
        </w:rPr>
        <w:t>главный специалист</w:t>
      </w:r>
      <w:r w:rsidR="003D2529">
        <w:rPr>
          <w:rFonts w:ascii="Arial" w:hAnsi="Arial" w:cs="Arial"/>
          <w:sz w:val="24"/>
          <w:szCs w:val="24"/>
        </w:rPr>
        <w:t xml:space="preserve"> </w:t>
      </w:r>
      <w:r w:rsidR="000D4286" w:rsidRPr="003D2529">
        <w:rPr>
          <w:rFonts w:ascii="Arial" w:hAnsi="Arial" w:cs="Arial"/>
          <w:sz w:val="24"/>
          <w:szCs w:val="24"/>
        </w:rPr>
        <w:t>-</w:t>
      </w:r>
      <w:r w:rsidR="003D2529">
        <w:rPr>
          <w:rFonts w:ascii="Arial" w:hAnsi="Arial" w:cs="Arial"/>
          <w:sz w:val="24"/>
          <w:szCs w:val="24"/>
        </w:rPr>
        <w:t xml:space="preserve"> </w:t>
      </w:r>
      <w:r w:rsidR="000D4286" w:rsidRPr="003D2529">
        <w:rPr>
          <w:rFonts w:ascii="Arial" w:hAnsi="Arial" w:cs="Arial"/>
          <w:sz w:val="24"/>
          <w:szCs w:val="24"/>
        </w:rPr>
        <w:t>главный бухгалтер</w:t>
      </w:r>
      <w:r w:rsidR="00A01BF6" w:rsidRPr="003D2529">
        <w:rPr>
          <w:rFonts w:ascii="Arial" w:hAnsi="Arial" w:cs="Arial"/>
          <w:sz w:val="24"/>
          <w:szCs w:val="24"/>
        </w:rPr>
        <w:t xml:space="preserve"> Администрации </w:t>
      </w:r>
      <w:r w:rsidR="000D4286" w:rsidRPr="003D2529">
        <w:rPr>
          <w:rFonts w:ascii="Arial" w:hAnsi="Arial" w:cs="Arial"/>
          <w:sz w:val="24"/>
          <w:szCs w:val="24"/>
        </w:rPr>
        <w:t>Кривошеинского</w:t>
      </w:r>
      <w:r w:rsidR="00A01BF6" w:rsidRPr="003D2529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A01BF6" w:rsidRPr="003D2529" w:rsidRDefault="00A01BF6" w:rsidP="00F06DFA">
      <w:pPr>
        <w:pStyle w:val="a4"/>
        <w:spacing w:line="240" w:lineRule="atLeast"/>
        <w:rPr>
          <w:rFonts w:ascii="Arial" w:hAnsi="Arial" w:cs="Arial"/>
          <w:sz w:val="24"/>
          <w:szCs w:val="24"/>
        </w:rPr>
      </w:pPr>
    </w:p>
    <w:p w:rsidR="00A01BF6" w:rsidRPr="003D2529" w:rsidRDefault="00A01BF6" w:rsidP="00F06DFA">
      <w:pPr>
        <w:pStyle w:val="a4"/>
        <w:spacing w:line="240" w:lineRule="atLeast"/>
        <w:rPr>
          <w:rFonts w:ascii="Arial" w:hAnsi="Arial" w:cs="Arial"/>
          <w:sz w:val="24"/>
          <w:szCs w:val="24"/>
        </w:rPr>
      </w:pPr>
    </w:p>
    <w:p w:rsidR="00A01BF6" w:rsidRPr="003D2529" w:rsidRDefault="00A01BF6" w:rsidP="00F06DFA">
      <w:pPr>
        <w:pStyle w:val="a4"/>
        <w:spacing w:line="240" w:lineRule="atLeast"/>
        <w:rPr>
          <w:rFonts w:ascii="Arial" w:hAnsi="Arial" w:cs="Arial"/>
          <w:sz w:val="24"/>
          <w:szCs w:val="24"/>
        </w:rPr>
      </w:pPr>
      <w:r w:rsidRPr="003D2529">
        <w:rPr>
          <w:rFonts w:ascii="Arial" w:hAnsi="Arial" w:cs="Arial"/>
          <w:sz w:val="24"/>
          <w:szCs w:val="24"/>
        </w:rPr>
        <w:t xml:space="preserve">Глава </w:t>
      </w:r>
      <w:r w:rsidR="000D4286" w:rsidRPr="003D2529">
        <w:rPr>
          <w:rFonts w:ascii="Arial" w:hAnsi="Arial" w:cs="Arial"/>
          <w:sz w:val="24"/>
          <w:szCs w:val="24"/>
        </w:rPr>
        <w:t>Кривошеинского</w:t>
      </w:r>
      <w:r w:rsidRPr="003D2529">
        <w:rPr>
          <w:rFonts w:ascii="Arial" w:hAnsi="Arial" w:cs="Arial"/>
          <w:sz w:val="24"/>
          <w:szCs w:val="24"/>
        </w:rPr>
        <w:t xml:space="preserve"> сельского поселения</w:t>
      </w:r>
      <w:r w:rsidR="000D4286" w:rsidRPr="003D2529">
        <w:rPr>
          <w:rFonts w:ascii="Arial" w:hAnsi="Arial" w:cs="Arial"/>
          <w:sz w:val="24"/>
          <w:szCs w:val="24"/>
        </w:rPr>
        <w:t xml:space="preserve">                                   </w:t>
      </w:r>
      <w:r w:rsidR="003D2529">
        <w:rPr>
          <w:rFonts w:ascii="Arial" w:hAnsi="Arial" w:cs="Arial"/>
          <w:sz w:val="24"/>
          <w:szCs w:val="24"/>
        </w:rPr>
        <w:t>О.П. Казырский</w:t>
      </w:r>
    </w:p>
    <w:p w:rsidR="00A01BF6" w:rsidRPr="003D2529" w:rsidRDefault="00A01BF6" w:rsidP="00F06DFA">
      <w:pPr>
        <w:pStyle w:val="a4"/>
        <w:spacing w:line="240" w:lineRule="atLeast"/>
        <w:rPr>
          <w:rFonts w:ascii="Arial" w:hAnsi="Arial" w:cs="Arial"/>
          <w:sz w:val="24"/>
          <w:szCs w:val="24"/>
        </w:rPr>
      </w:pPr>
    </w:p>
    <w:p w:rsidR="00A01BF6" w:rsidRPr="003D2529" w:rsidRDefault="00A01BF6" w:rsidP="00F06DFA">
      <w:pPr>
        <w:pStyle w:val="a4"/>
        <w:spacing w:line="240" w:lineRule="atLeast"/>
        <w:rPr>
          <w:rFonts w:ascii="Arial" w:hAnsi="Arial" w:cs="Arial"/>
          <w:sz w:val="24"/>
          <w:szCs w:val="24"/>
        </w:rPr>
      </w:pPr>
    </w:p>
    <w:p w:rsidR="00A01BF6" w:rsidRPr="003D2529" w:rsidRDefault="00A01BF6" w:rsidP="00F06DFA">
      <w:pPr>
        <w:pStyle w:val="a4"/>
        <w:spacing w:line="240" w:lineRule="atLeast"/>
        <w:rPr>
          <w:rFonts w:ascii="Arial" w:hAnsi="Arial" w:cs="Arial"/>
        </w:rPr>
      </w:pPr>
    </w:p>
    <w:p w:rsidR="00A01BF6" w:rsidRPr="00EA0F2C" w:rsidRDefault="00EA0F2C" w:rsidP="00F06DFA">
      <w:pPr>
        <w:pStyle w:val="a4"/>
        <w:spacing w:line="240" w:lineRule="atLeast"/>
        <w:rPr>
          <w:rFonts w:ascii="Arial" w:hAnsi="Arial" w:cs="Arial"/>
          <w:sz w:val="16"/>
          <w:szCs w:val="16"/>
        </w:rPr>
      </w:pPr>
      <w:r w:rsidRPr="00EA0F2C">
        <w:rPr>
          <w:rFonts w:ascii="Arial" w:hAnsi="Arial" w:cs="Arial"/>
          <w:sz w:val="16"/>
          <w:szCs w:val="16"/>
        </w:rPr>
        <w:t>О.С. Чуклинова</w:t>
      </w:r>
    </w:p>
    <w:p w:rsidR="00EA0F2C" w:rsidRPr="00EA0F2C" w:rsidRDefault="00EA0F2C" w:rsidP="00F06DFA">
      <w:pPr>
        <w:pStyle w:val="a4"/>
        <w:spacing w:line="240" w:lineRule="atLeast"/>
        <w:rPr>
          <w:rFonts w:ascii="Arial" w:hAnsi="Arial" w:cs="Arial"/>
          <w:sz w:val="16"/>
          <w:szCs w:val="16"/>
        </w:rPr>
      </w:pPr>
      <w:r w:rsidRPr="00EA0F2C">
        <w:rPr>
          <w:rFonts w:ascii="Arial" w:hAnsi="Arial" w:cs="Arial"/>
          <w:sz w:val="16"/>
          <w:szCs w:val="16"/>
        </w:rPr>
        <w:t>2-29-91</w:t>
      </w:r>
    </w:p>
    <w:p w:rsidR="002F76DC" w:rsidRPr="003D2529" w:rsidRDefault="002F76DC" w:rsidP="00F06DFA">
      <w:pPr>
        <w:pStyle w:val="a4"/>
        <w:spacing w:line="240" w:lineRule="atLeast"/>
        <w:rPr>
          <w:rFonts w:ascii="Arial" w:hAnsi="Arial" w:cs="Arial"/>
        </w:rPr>
      </w:pPr>
    </w:p>
    <w:p w:rsidR="002F76DC" w:rsidRPr="003D2529" w:rsidRDefault="002F76DC" w:rsidP="00F06DFA">
      <w:pPr>
        <w:pStyle w:val="a4"/>
        <w:spacing w:line="240" w:lineRule="atLeast"/>
        <w:rPr>
          <w:rFonts w:ascii="Arial" w:hAnsi="Arial" w:cs="Arial"/>
        </w:rPr>
      </w:pPr>
    </w:p>
    <w:p w:rsidR="002F76DC" w:rsidRPr="003D2529" w:rsidRDefault="002F76DC" w:rsidP="00F06DFA">
      <w:pPr>
        <w:pStyle w:val="a4"/>
        <w:spacing w:line="240" w:lineRule="atLeast"/>
        <w:rPr>
          <w:rFonts w:ascii="Arial" w:hAnsi="Arial" w:cs="Arial"/>
        </w:rPr>
      </w:pPr>
    </w:p>
    <w:p w:rsidR="002F76DC" w:rsidRPr="003D2529" w:rsidRDefault="002F76DC" w:rsidP="00F06DFA">
      <w:pPr>
        <w:pStyle w:val="a4"/>
        <w:spacing w:line="240" w:lineRule="atLeast"/>
        <w:rPr>
          <w:rFonts w:ascii="Arial" w:hAnsi="Arial" w:cs="Arial"/>
        </w:rPr>
      </w:pPr>
    </w:p>
    <w:p w:rsidR="002F76DC" w:rsidRPr="003D2529" w:rsidRDefault="002F76DC" w:rsidP="00F06DFA">
      <w:pPr>
        <w:pStyle w:val="a4"/>
        <w:spacing w:line="240" w:lineRule="atLeast"/>
        <w:rPr>
          <w:rFonts w:ascii="Arial" w:hAnsi="Arial" w:cs="Arial"/>
        </w:rPr>
      </w:pPr>
    </w:p>
    <w:p w:rsidR="002F76DC" w:rsidRPr="003D2529" w:rsidRDefault="002F76DC" w:rsidP="00F06DFA">
      <w:pPr>
        <w:pStyle w:val="a4"/>
        <w:spacing w:line="240" w:lineRule="atLeast"/>
        <w:rPr>
          <w:rFonts w:ascii="Arial" w:hAnsi="Arial" w:cs="Arial"/>
        </w:rPr>
      </w:pPr>
    </w:p>
    <w:p w:rsidR="002F76DC" w:rsidRPr="003D2529" w:rsidRDefault="002F76DC" w:rsidP="00F06DFA">
      <w:pPr>
        <w:pStyle w:val="a4"/>
        <w:spacing w:line="240" w:lineRule="atLeast"/>
        <w:rPr>
          <w:rFonts w:ascii="Arial" w:hAnsi="Arial" w:cs="Arial"/>
        </w:rPr>
      </w:pPr>
    </w:p>
    <w:p w:rsidR="002F76DC" w:rsidRPr="003D2529" w:rsidRDefault="002F76DC" w:rsidP="00F06DFA">
      <w:pPr>
        <w:pStyle w:val="a4"/>
        <w:spacing w:line="240" w:lineRule="atLeast"/>
        <w:rPr>
          <w:rFonts w:ascii="Arial" w:hAnsi="Arial" w:cs="Arial"/>
          <w:sz w:val="24"/>
          <w:szCs w:val="24"/>
        </w:rPr>
      </w:pPr>
    </w:p>
    <w:p w:rsidR="00A01BF6" w:rsidRPr="003D2529" w:rsidRDefault="00A01BF6" w:rsidP="00F06DFA">
      <w:pPr>
        <w:pStyle w:val="headertext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rFonts w:ascii="Arial" w:hAnsi="Arial" w:cs="Arial"/>
          <w:color w:val="3C3C3C"/>
          <w:spacing w:val="2"/>
        </w:rPr>
      </w:pPr>
    </w:p>
    <w:p w:rsidR="00A01BF6" w:rsidRPr="003D2529" w:rsidRDefault="00A01BF6" w:rsidP="00F06DFA">
      <w:pPr>
        <w:pStyle w:val="headertext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rFonts w:ascii="Arial" w:hAnsi="Arial" w:cs="Arial"/>
          <w:color w:val="3C3C3C"/>
          <w:spacing w:val="2"/>
        </w:rPr>
      </w:pPr>
    </w:p>
    <w:p w:rsidR="00F06DFA" w:rsidRDefault="00F06DFA" w:rsidP="00F06DFA">
      <w:pPr>
        <w:pStyle w:val="headertext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rFonts w:ascii="Arial" w:hAnsi="Arial" w:cs="Arial"/>
          <w:color w:val="3C3C3C"/>
          <w:spacing w:val="2"/>
        </w:rPr>
      </w:pPr>
    </w:p>
    <w:p w:rsidR="00EA0F2C" w:rsidRDefault="00EA0F2C" w:rsidP="00F06DFA">
      <w:pPr>
        <w:pStyle w:val="headertext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rFonts w:ascii="Arial" w:hAnsi="Arial" w:cs="Arial"/>
          <w:color w:val="3C3C3C"/>
          <w:spacing w:val="2"/>
        </w:rPr>
      </w:pPr>
    </w:p>
    <w:p w:rsidR="00EA0F2C" w:rsidRDefault="00EA0F2C" w:rsidP="00F06DFA">
      <w:pPr>
        <w:pStyle w:val="headertext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rFonts w:ascii="Arial" w:hAnsi="Arial" w:cs="Arial"/>
          <w:color w:val="3C3C3C"/>
          <w:spacing w:val="2"/>
        </w:rPr>
      </w:pPr>
    </w:p>
    <w:p w:rsidR="00EA0F2C" w:rsidRDefault="00EA0F2C" w:rsidP="00F06DFA">
      <w:pPr>
        <w:pStyle w:val="headertext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rFonts w:ascii="Arial" w:hAnsi="Arial" w:cs="Arial"/>
          <w:color w:val="3C3C3C"/>
          <w:spacing w:val="2"/>
        </w:rPr>
      </w:pPr>
    </w:p>
    <w:p w:rsidR="00EA0F2C" w:rsidRDefault="00EA0F2C" w:rsidP="00F06DFA">
      <w:pPr>
        <w:pStyle w:val="headertext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rFonts w:ascii="Arial" w:hAnsi="Arial" w:cs="Arial"/>
          <w:color w:val="3C3C3C"/>
          <w:spacing w:val="2"/>
        </w:rPr>
      </w:pPr>
    </w:p>
    <w:p w:rsidR="00A01BF6" w:rsidRPr="003D2529" w:rsidRDefault="00A01BF6" w:rsidP="00303A7B">
      <w:pPr>
        <w:spacing w:after="0" w:line="240" w:lineRule="atLeast"/>
        <w:ind w:left="5245"/>
        <w:jc w:val="center"/>
        <w:rPr>
          <w:rFonts w:ascii="Arial" w:hAnsi="Arial" w:cs="Arial"/>
          <w:sz w:val="20"/>
          <w:szCs w:val="20"/>
        </w:rPr>
      </w:pPr>
      <w:r w:rsidRPr="003D2529">
        <w:rPr>
          <w:rFonts w:ascii="Arial" w:hAnsi="Arial" w:cs="Arial"/>
          <w:sz w:val="20"/>
          <w:szCs w:val="20"/>
        </w:rPr>
        <w:lastRenderedPageBreak/>
        <w:t>Приложение</w:t>
      </w:r>
    </w:p>
    <w:p w:rsidR="00A01BF6" w:rsidRPr="003D2529" w:rsidRDefault="00A01BF6" w:rsidP="00303A7B">
      <w:pPr>
        <w:spacing w:after="0" w:line="240" w:lineRule="atLeast"/>
        <w:ind w:left="5245"/>
        <w:rPr>
          <w:rFonts w:ascii="Arial" w:hAnsi="Arial" w:cs="Arial"/>
          <w:sz w:val="20"/>
          <w:szCs w:val="20"/>
        </w:rPr>
      </w:pPr>
      <w:r w:rsidRPr="003D2529">
        <w:rPr>
          <w:rFonts w:ascii="Arial" w:hAnsi="Arial" w:cs="Arial"/>
          <w:sz w:val="20"/>
          <w:szCs w:val="20"/>
        </w:rPr>
        <w:t xml:space="preserve">к </w:t>
      </w:r>
      <w:r w:rsidR="00CE6AB5" w:rsidRPr="003D2529">
        <w:rPr>
          <w:rFonts w:ascii="Arial" w:hAnsi="Arial" w:cs="Arial"/>
          <w:sz w:val="20"/>
          <w:szCs w:val="20"/>
        </w:rPr>
        <w:t>п</w:t>
      </w:r>
      <w:r w:rsidRPr="003D2529">
        <w:rPr>
          <w:rFonts w:ascii="Arial" w:hAnsi="Arial" w:cs="Arial"/>
          <w:sz w:val="20"/>
          <w:szCs w:val="20"/>
        </w:rPr>
        <w:t>остановлению Администрации</w:t>
      </w:r>
    </w:p>
    <w:p w:rsidR="00303A7B" w:rsidRDefault="000D4286" w:rsidP="00303A7B">
      <w:pPr>
        <w:spacing w:after="0" w:line="240" w:lineRule="atLeast"/>
        <w:ind w:left="5245"/>
        <w:rPr>
          <w:rFonts w:ascii="Arial" w:hAnsi="Arial" w:cs="Arial"/>
          <w:sz w:val="20"/>
          <w:szCs w:val="20"/>
        </w:rPr>
      </w:pPr>
      <w:r w:rsidRPr="003D2529">
        <w:rPr>
          <w:rFonts w:ascii="Arial" w:hAnsi="Arial" w:cs="Arial"/>
          <w:sz w:val="20"/>
          <w:szCs w:val="20"/>
        </w:rPr>
        <w:t>Кривошеинского</w:t>
      </w:r>
      <w:r w:rsidR="00CE6AB5" w:rsidRPr="003D2529">
        <w:rPr>
          <w:rFonts w:ascii="Arial" w:hAnsi="Arial" w:cs="Arial"/>
          <w:sz w:val="20"/>
          <w:szCs w:val="20"/>
        </w:rPr>
        <w:t xml:space="preserve"> сельского  </w:t>
      </w:r>
      <w:r w:rsidR="00CB76C8" w:rsidRPr="003D2529">
        <w:rPr>
          <w:rFonts w:ascii="Arial" w:hAnsi="Arial" w:cs="Arial"/>
          <w:sz w:val="20"/>
          <w:szCs w:val="20"/>
        </w:rPr>
        <w:t xml:space="preserve">поселения </w:t>
      </w:r>
    </w:p>
    <w:p w:rsidR="00A01BF6" w:rsidRPr="003D2529" w:rsidRDefault="00CB76C8" w:rsidP="00303A7B">
      <w:pPr>
        <w:spacing w:after="0" w:line="240" w:lineRule="atLeast"/>
        <w:ind w:left="5245"/>
        <w:rPr>
          <w:rFonts w:ascii="Arial" w:hAnsi="Arial" w:cs="Arial"/>
          <w:sz w:val="20"/>
          <w:szCs w:val="20"/>
        </w:rPr>
      </w:pPr>
      <w:r w:rsidRPr="003D2529">
        <w:rPr>
          <w:rFonts w:ascii="Arial" w:hAnsi="Arial" w:cs="Arial"/>
          <w:sz w:val="20"/>
          <w:szCs w:val="20"/>
        </w:rPr>
        <w:t xml:space="preserve">от </w:t>
      </w:r>
      <w:r w:rsidR="00A81D77" w:rsidRPr="003D2529">
        <w:rPr>
          <w:rFonts w:ascii="Arial" w:hAnsi="Arial" w:cs="Arial"/>
          <w:sz w:val="20"/>
          <w:szCs w:val="20"/>
        </w:rPr>
        <w:t xml:space="preserve"> </w:t>
      </w:r>
      <w:r w:rsidR="00EA0F2C">
        <w:rPr>
          <w:rFonts w:ascii="Arial" w:hAnsi="Arial" w:cs="Arial"/>
          <w:sz w:val="20"/>
          <w:szCs w:val="20"/>
        </w:rPr>
        <w:t>27.11.2019</w:t>
      </w:r>
      <w:r w:rsidR="00A01BF6" w:rsidRPr="003D2529">
        <w:rPr>
          <w:rFonts w:ascii="Arial" w:hAnsi="Arial" w:cs="Arial"/>
          <w:sz w:val="20"/>
          <w:szCs w:val="20"/>
        </w:rPr>
        <w:t xml:space="preserve"> №</w:t>
      </w:r>
      <w:r w:rsidR="00A81D77" w:rsidRPr="003D2529">
        <w:rPr>
          <w:rFonts w:ascii="Arial" w:hAnsi="Arial" w:cs="Arial"/>
          <w:sz w:val="20"/>
          <w:szCs w:val="20"/>
        </w:rPr>
        <w:t xml:space="preserve"> </w:t>
      </w:r>
      <w:r w:rsidR="00EA0F2C">
        <w:rPr>
          <w:rFonts w:ascii="Arial" w:hAnsi="Arial" w:cs="Arial"/>
          <w:sz w:val="20"/>
          <w:szCs w:val="20"/>
        </w:rPr>
        <w:t>145</w:t>
      </w:r>
    </w:p>
    <w:p w:rsidR="00A01BF6" w:rsidRPr="003D2529" w:rsidRDefault="00A01BF6" w:rsidP="00F06DFA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372AB0" w:rsidRPr="00C45369" w:rsidRDefault="00372AB0" w:rsidP="00372A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45369">
        <w:rPr>
          <w:rFonts w:ascii="Arial" w:hAnsi="Arial" w:cs="Arial"/>
          <w:b/>
          <w:bCs/>
          <w:sz w:val="28"/>
          <w:szCs w:val="28"/>
        </w:rPr>
        <w:t>Методика прогнозирования поступлений по источникам</w:t>
      </w:r>
    </w:p>
    <w:p w:rsidR="00372AB0" w:rsidRPr="00C45369" w:rsidRDefault="00372AB0" w:rsidP="00372A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45369">
        <w:rPr>
          <w:rFonts w:ascii="Arial" w:hAnsi="Arial" w:cs="Arial"/>
          <w:b/>
          <w:bCs/>
          <w:sz w:val="28"/>
          <w:szCs w:val="28"/>
        </w:rPr>
        <w:t>финансирования дефицита бюджета Администрации Кривошеинского сельского поселения</w:t>
      </w:r>
    </w:p>
    <w:p w:rsidR="00372AB0" w:rsidRPr="00C45369" w:rsidRDefault="00372AB0" w:rsidP="00372AB0">
      <w:pPr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 w:rsidRPr="00C45369">
        <w:rPr>
          <w:rFonts w:ascii="Arial" w:hAnsi="Arial" w:cs="Arial"/>
          <w:sz w:val="26"/>
          <w:szCs w:val="26"/>
        </w:rPr>
        <w:t xml:space="preserve">Настоящий документ, в соответствии с пунктом 1 статьи 160.2 Бюджетного Кодекса Российской Федерации, Постановлением Правительства Российской Федерации от 26 мая 2016 года № 469 «Об общих требованиях к методике прогнозирования поступлений по источникам финансирования дефицита бюджета», определяет методику прогнозирования поступлений по источникам финансирования дефицита бюджета (далее - методика прогнозирования), главным администратором которых является Исполнительно-распорядительный орган Кривошеинского сельского поселения - Администрация Кривошеинского сельского поселения  (далее – главный администратор). </w:t>
      </w:r>
    </w:p>
    <w:p w:rsidR="00372AB0" w:rsidRPr="00C45369" w:rsidRDefault="00372AB0" w:rsidP="00372AB0">
      <w:pPr>
        <w:widowControl w:val="0"/>
        <w:tabs>
          <w:tab w:val="left" w:pos="567"/>
        </w:tabs>
        <w:autoSpaceDE w:val="0"/>
        <w:autoSpaceDN w:val="0"/>
        <w:spacing w:line="240" w:lineRule="auto"/>
        <w:ind w:firstLine="567"/>
        <w:jc w:val="center"/>
        <w:rPr>
          <w:rFonts w:ascii="Arial" w:hAnsi="Arial" w:cs="Arial"/>
          <w:b/>
          <w:sz w:val="26"/>
          <w:szCs w:val="26"/>
        </w:rPr>
      </w:pPr>
      <w:r w:rsidRPr="00C45369">
        <w:rPr>
          <w:rFonts w:ascii="Arial" w:hAnsi="Arial" w:cs="Arial"/>
          <w:b/>
          <w:sz w:val="26"/>
          <w:szCs w:val="26"/>
        </w:rPr>
        <w:t>Цели и задачи методики прогнозирования</w:t>
      </w:r>
    </w:p>
    <w:p w:rsidR="00372AB0" w:rsidRPr="00C45369" w:rsidRDefault="00372AB0" w:rsidP="00372AB0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45369">
        <w:rPr>
          <w:rFonts w:ascii="Arial" w:hAnsi="Arial" w:cs="Arial"/>
          <w:sz w:val="26"/>
          <w:szCs w:val="26"/>
        </w:rPr>
        <w:t xml:space="preserve"> 1) Методика прогнозирования направлена на повышение качества планирования бюджета муниципального образования Кривошеинское сельское поселение, а также на повышение качества управления муниципальным долгом муниципального образования Кривошеинское сельское поселение;</w:t>
      </w:r>
    </w:p>
    <w:p w:rsidR="00372AB0" w:rsidRPr="00C45369" w:rsidRDefault="00372AB0" w:rsidP="00372AB0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45369">
        <w:rPr>
          <w:rFonts w:ascii="Arial" w:hAnsi="Arial" w:cs="Arial"/>
          <w:sz w:val="26"/>
          <w:szCs w:val="26"/>
        </w:rPr>
        <w:t>2)  Методика прогнозирования определяет порядок осуществления бюджетных полномочий главным администратором источников финансирования дефицита бюджета  муниципального образования Кривошеинское сельское поселение - Администрацией Кривошеинского сельского поселения в части операций с источниками финансирования дефицита бюджета.</w:t>
      </w:r>
    </w:p>
    <w:p w:rsidR="00372AB0" w:rsidRPr="00C45369" w:rsidRDefault="00372AB0" w:rsidP="00372AB0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b/>
          <w:sz w:val="26"/>
          <w:szCs w:val="26"/>
        </w:rPr>
      </w:pPr>
    </w:p>
    <w:p w:rsidR="00372AB0" w:rsidRPr="00C45369" w:rsidRDefault="00372AB0" w:rsidP="00372AB0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C45369">
        <w:rPr>
          <w:rFonts w:ascii="Arial" w:hAnsi="Arial" w:cs="Arial"/>
          <w:b/>
          <w:sz w:val="26"/>
          <w:szCs w:val="26"/>
        </w:rPr>
        <w:t>Перечень поступлений по источникам финансирования дефицита бюджета муниципального образования Кривошеинское сельское поселение:</w:t>
      </w:r>
    </w:p>
    <w:p w:rsidR="00372AB0" w:rsidRPr="00C45369" w:rsidRDefault="00372AB0" w:rsidP="00372AB0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372AB0" w:rsidRPr="00C45369" w:rsidRDefault="00372AB0" w:rsidP="00372AB0">
      <w:pPr>
        <w:widowControl w:val="0"/>
        <w:tabs>
          <w:tab w:val="left" w:pos="567"/>
        </w:tabs>
        <w:autoSpaceDE w:val="0"/>
        <w:autoSpaceDN w:val="0"/>
        <w:spacing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45369">
        <w:rPr>
          <w:rFonts w:ascii="Arial" w:hAnsi="Arial" w:cs="Arial"/>
          <w:sz w:val="26"/>
          <w:szCs w:val="26"/>
        </w:rPr>
        <w:t>Главный администратор источников финансирования дефицита бюджета  - Администрация Кривошеинского сельского поселения выполняет бюджетные полномочия в части прогнозирования поступлений по следующим кодам бюджетной классификации источников финансирования дефицита бюджета: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67"/>
        <w:gridCol w:w="4663"/>
      </w:tblGrid>
      <w:tr w:rsidR="00372AB0" w:rsidRPr="0033545F" w:rsidTr="00824211">
        <w:tc>
          <w:tcPr>
            <w:tcW w:w="4967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372AB0" w:rsidRPr="0033545F" w:rsidRDefault="00372AB0" w:rsidP="008242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3545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Коды </w:t>
            </w:r>
            <w:hyperlink r:id="rId6" w:tooltip="Бюджетная классификация" w:history="1">
              <w:r w:rsidRPr="0033545F">
                <w:rPr>
                  <w:rFonts w:ascii="Arial" w:eastAsia="Times New Roman" w:hAnsi="Arial" w:cs="Arial"/>
                  <w:b/>
                  <w:sz w:val="20"/>
                  <w:szCs w:val="20"/>
                </w:rPr>
                <w:t>бюджетной классификации</w:t>
              </w:r>
            </w:hyperlink>
            <w:r w:rsidRPr="0033545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источников финансирования дефицита бюджета</w:t>
            </w:r>
          </w:p>
        </w:tc>
        <w:tc>
          <w:tcPr>
            <w:tcW w:w="4663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372AB0" w:rsidRPr="0033545F" w:rsidRDefault="00372AB0" w:rsidP="008242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3545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Наименование кодов </w:t>
            </w:r>
            <w:hyperlink r:id="rId7" w:tooltip="Бюджетная классификация" w:history="1">
              <w:r w:rsidRPr="0033545F">
                <w:rPr>
                  <w:rFonts w:ascii="Arial" w:eastAsia="Times New Roman" w:hAnsi="Arial" w:cs="Arial"/>
                  <w:b/>
                  <w:sz w:val="20"/>
                  <w:szCs w:val="20"/>
                </w:rPr>
                <w:t>бюджетной классификации</w:t>
              </w:r>
            </w:hyperlink>
            <w:r w:rsidRPr="0033545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источников финансирования дефицита бюджета</w:t>
            </w:r>
          </w:p>
        </w:tc>
      </w:tr>
      <w:tr w:rsidR="00372AB0" w:rsidRPr="0033545F" w:rsidTr="00824211">
        <w:tc>
          <w:tcPr>
            <w:tcW w:w="4967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372AB0" w:rsidRPr="0033545F" w:rsidRDefault="00372AB0" w:rsidP="00372A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54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902 0105 0000000000 000</w:t>
            </w:r>
          </w:p>
        </w:tc>
        <w:tc>
          <w:tcPr>
            <w:tcW w:w="4663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372AB0" w:rsidRPr="0033545F" w:rsidRDefault="00372AB0" w:rsidP="008242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545F">
              <w:rPr>
                <w:rFonts w:ascii="Arial" w:hAnsi="Arial" w:cs="Arial"/>
                <w:sz w:val="24"/>
                <w:szCs w:val="24"/>
              </w:rPr>
              <w:t>Изменение остатков  средств на счетах по учету средств бюджета</w:t>
            </w:r>
          </w:p>
        </w:tc>
      </w:tr>
      <w:tr w:rsidR="00372AB0" w:rsidRPr="0033545F" w:rsidTr="00824211"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372AB0" w:rsidRPr="0033545F" w:rsidRDefault="00372AB0" w:rsidP="00372A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54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9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  <w:r w:rsidRPr="003354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01 03 0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  <w:r w:rsidRPr="003354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4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  <w:proofErr w:type="spellEnd"/>
            <w:r w:rsidRPr="003354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372AB0" w:rsidRPr="0033545F" w:rsidRDefault="00372AB0" w:rsidP="008242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545F">
              <w:rPr>
                <w:rFonts w:ascii="Arial" w:eastAsia="Calibri" w:hAnsi="Arial" w:cs="Arial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</w:tbl>
    <w:p w:rsidR="00372AB0" w:rsidRPr="00C45369" w:rsidRDefault="00372AB0" w:rsidP="00372AB0">
      <w:pPr>
        <w:widowControl w:val="0"/>
        <w:tabs>
          <w:tab w:val="left" w:pos="993"/>
        </w:tabs>
        <w:autoSpaceDE w:val="0"/>
        <w:autoSpaceDN w:val="0"/>
        <w:spacing w:line="240" w:lineRule="auto"/>
        <w:jc w:val="center"/>
        <w:rPr>
          <w:rFonts w:ascii="Arial" w:hAnsi="Arial" w:cs="Arial"/>
          <w:sz w:val="26"/>
          <w:szCs w:val="26"/>
          <w:highlight w:val="yellow"/>
        </w:rPr>
      </w:pPr>
    </w:p>
    <w:p w:rsidR="00372AB0" w:rsidRPr="00C45369" w:rsidRDefault="00372AB0" w:rsidP="00372AB0">
      <w:pPr>
        <w:widowControl w:val="0"/>
        <w:autoSpaceDE w:val="0"/>
        <w:autoSpaceDN w:val="0"/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C45369">
        <w:rPr>
          <w:rFonts w:ascii="Arial" w:hAnsi="Arial" w:cs="Arial"/>
          <w:b/>
          <w:sz w:val="26"/>
          <w:szCs w:val="26"/>
        </w:rPr>
        <w:t>Методы прогнозирования</w:t>
      </w:r>
    </w:p>
    <w:p w:rsidR="00372AB0" w:rsidRPr="00C45369" w:rsidRDefault="00372AB0" w:rsidP="00372A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45369">
        <w:rPr>
          <w:rFonts w:ascii="Arial" w:hAnsi="Arial" w:cs="Arial"/>
          <w:sz w:val="26"/>
          <w:szCs w:val="26"/>
        </w:rPr>
        <w:t>1) При прогнозировании поступлений по источникам финансирования дефицита бюджета используется метод прямого счета (расчет на основе прогнозного плана (программы) приватизации имущества муниципального образования, актов планирования приватизации имущества, находящегося в собственности муниципального образования Кривошеинское сельское поселение а также действующих договоров, соглашений);</w:t>
      </w:r>
    </w:p>
    <w:p w:rsidR="00372AB0" w:rsidRPr="00C45369" w:rsidRDefault="00372AB0" w:rsidP="00372A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C45369">
        <w:rPr>
          <w:rFonts w:ascii="Arial" w:hAnsi="Arial" w:cs="Arial"/>
          <w:sz w:val="26"/>
          <w:szCs w:val="26"/>
        </w:rPr>
        <w:t>Внешние и внутренние факторы, оказывающие влияние на динамику поступлений по источникам финансирования дефицита бюджета, отсутствуют</w:t>
      </w:r>
    </w:p>
    <w:p w:rsidR="00372AB0" w:rsidRPr="00C45369" w:rsidRDefault="00372AB0" w:rsidP="00372A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45369">
        <w:rPr>
          <w:rFonts w:ascii="Arial" w:hAnsi="Arial" w:cs="Arial"/>
          <w:sz w:val="26"/>
          <w:szCs w:val="26"/>
        </w:rPr>
        <w:t>2) Остатки бюджетных средств формируются за счет остатков средств, образовавшихся на начало текущего финансового года, доходов бюджета, дополнительно полученных и не использованных в ходе исполнения бюджета, экономии в расходах.</w:t>
      </w:r>
    </w:p>
    <w:p w:rsidR="00372AB0" w:rsidRPr="00C45369" w:rsidRDefault="00372AB0" w:rsidP="00372AB0">
      <w:pPr>
        <w:widowControl w:val="0"/>
        <w:tabs>
          <w:tab w:val="left" w:pos="142"/>
          <w:tab w:val="left" w:pos="284"/>
          <w:tab w:val="left" w:pos="993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45369">
        <w:rPr>
          <w:rFonts w:ascii="Arial" w:hAnsi="Arial" w:cs="Arial"/>
          <w:b/>
          <w:sz w:val="26"/>
          <w:szCs w:val="26"/>
        </w:rPr>
        <w:t>ИОСБ</w:t>
      </w:r>
      <w:r w:rsidRPr="00C45369">
        <w:rPr>
          <w:rFonts w:ascii="Arial" w:hAnsi="Arial" w:cs="Arial"/>
          <w:sz w:val="26"/>
          <w:szCs w:val="26"/>
        </w:rPr>
        <w:t xml:space="preserve"> – изменение остатков средств на счетах по учету средств бюджета</w:t>
      </w:r>
    </w:p>
    <w:p w:rsidR="00372AB0" w:rsidRPr="00C45369" w:rsidRDefault="00372AB0" w:rsidP="00372AB0">
      <w:pPr>
        <w:widowControl w:val="0"/>
        <w:tabs>
          <w:tab w:val="left" w:pos="142"/>
          <w:tab w:val="left" w:pos="284"/>
          <w:tab w:val="left" w:pos="993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45369">
        <w:rPr>
          <w:rFonts w:ascii="Arial" w:hAnsi="Arial" w:cs="Arial"/>
          <w:b/>
          <w:sz w:val="26"/>
          <w:szCs w:val="26"/>
        </w:rPr>
        <w:t>Д</w:t>
      </w:r>
      <w:proofErr w:type="spellStart"/>
      <w:r w:rsidRPr="00C45369">
        <w:rPr>
          <w:rFonts w:ascii="Arial" w:hAnsi="Arial" w:cs="Arial"/>
          <w:b/>
          <w:sz w:val="26"/>
          <w:szCs w:val="26"/>
          <w:lang w:val="en-US"/>
        </w:rPr>
        <w:t>i</w:t>
      </w:r>
      <w:proofErr w:type="spellEnd"/>
      <w:r w:rsidRPr="00C45369">
        <w:rPr>
          <w:rFonts w:ascii="Arial" w:hAnsi="Arial" w:cs="Arial"/>
          <w:sz w:val="26"/>
          <w:szCs w:val="26"/>
        </w:rPr>
        <w:t xml:space="preserve"> – прогноз поступлений доходов бюджета муниципального образования в </w:t>
      </w:r>
      <w:proofErr w:type="spellStart"/>
      <w:r w:rsidRPr="00C45369">
        <w:rPr>
          <w:rFonts w:ascii="Arial" w:hAnsi="Arial" w:cs="Arial"/>
          <w:sz w:val="26"/>
          <w:szCs w:val="26"/>
          <w:lang w:val="en-US"/>
        </w:rPr>
        <w:t>i</w:t>
      </w:r>
      <w:proofErr w:type="spellEnd"/>
      <w:r w:rsidRPr="00C45369">
        <w:rPr>
          <w:rFonts w:ascii="Arial" w:hAnsi="Arial" w:cs="Arial"/>
          <w:sz w:val="26"/>
          <w:szCs w:val="26"/>
        </w:rPr>
        <w:t xml:space="preserve"> финансовом году.</w:t>
      </w:r>
    </w:p>
    <w:p w:rsidR="00372AB0" w:rsidRPr="00C45369" w:rsidRDefault="00372AB0" w:rsidP="00372AB0">
      <w:pPr>
        <w:widowControl w:val="0"/>
        <w:tabs>
          <w:tab w:val="left" w:pos="142"/>
          <w:tab w:val="left" w:pos="284"/>
          <w:tab w:val="left" w:pos="993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45369">
        <w:rPr>
          <w:rFonts w:ascii="Arial" w:hAnsi="Arial" w:cs="Arial"/>
          <w:b/>
          <w:sz w:val="26"/>
          <w:szCs w:val="26"/>
        </w:rPr>
        <w:t>Р</w:t>
      </w:r>
      <w:proofErr w:type="spellStart"/>
      <w:r w:rsidRPr="00C45369">
        <w:rPr>
          <w:rFonts w:ascii="Arial" w:hAnsi="Arial" w:cs="Arial"/>
          <w:b/>
          <w:sz w:val="26"/>
          <w:szCs w:val="26"/>
          <w:lang w:val="en-US"/>
        </w:rPr>
        <w:t>i</w:t>
      </w:r>
      <w:proofErr w:type="spellEnd"/>
      <w:r w:rsidRPr="00C45369">
        <w:rPr>
          <w:rFonts w:ascii="Arial" w:hAnsi="Arial" w:cs="Arial"/>
          <w:sz w:val="26"/>
          <w:szCs w:val="26"/>
        </w:rPr>
        <w:t xml:space="preserve"> – прогноз кассовых выплат из бюджета муниципального образования в </w:t>
      </w:r>
      <w:proofErr w:type="spellStart"/>
      <w:r w:rsidRPr="00C45369">
        <w:rPr>
          <w:rFonts w:ascii="Arial" w:hAnsi="Arial" w:cs="Arial"/>
          <w:sz w:val="26"/>
          <w:szCs w:val="26"/>
          <w:lang w:val="en-US"/>
        </w:rPr>
        <w:t>i</w:t>
      </w:r>
      <w:proofErr w:type="spellEnd"/>
      <w:r w:rsidRPr="00C45369">
        <w:rPr>
          <w:rFonts w:ascii="Arial" w:hAnsi="Arial" w:cs="Arial"/>
          <w:sz w:val="26"/>
          <w:szCs w:val="26"/>
        </w:rPr>
        <w:t xml:space="preserve"> финансовом году.</w:t>
      </w:r>
    </w:p>
    <w:p w:rsidR="00372AB0" w:rsidRPr="00C45369" w:rsidRDefault="00372AB0" w:rsidP="00372AB0">
      <w:pPr>
        <w:widowControl w:val="0"/>
        <w:tabs>
          <w:tab w:val="left" w:pos="142"/>
          <w:tab w:val="left" w:pos="284"/>
          <w:tab w:val="left" w:pos="993"/>
        </w:tabs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C45369">
        <w:rPr>
          <w:rFonts w:ascii="Arial" w:hAnsi="Arial" w:cs="Arial"/>
          <w:b/>
          <w:sz w:val="26"/>
          <w:szCs w:val="26"/>
        </w:rPr>
        <w:t>ИОСБ = (-Д</w:t>
      </w:r>
      <w:proofErr w:type="spellStart"/>
      <w:r w:rsidRPr="00C45369">
        <w:rPr>
          <w:rFonts w:ascii="Arial" w:hAnsi="Arial" w:cs="Arial"/>
          <w:b/>
          <w:sz w:val="26"/>
          <w:szCs w:val="26"/>
          <w:lang w:val="en-US"/>
        </w:rPr>
        <w:t>i</w:t>
      </w:r>
      <w:proofErr w:type="spellEnd"/>
      <w:r w:rsidRPr="00C45369">
        <w:rPr>
          <w:rFonts w:ascii="Arial" w:hAnsi="Arial" w:cs="Arial"/>
          <w:b/>
          <w:sz w:val="26"/>
          <w:szCs w:val="26"/>
        </w:rPr>
        <w:t>) + Р</w:t>
      </w:r>
      <w:proofErr w:type="spellStart"/>
      <w:r w:rsidRPr="00C45369">
        <w:rPr>
          <w:rFonts w:ascii="Arial" w:hAnsi="Arial" w:cs="Arial"/>
          <w:b/>
          <w:sz w:val="26"/>
          <w:szCs w:val="26"/>
          <w:lang w:val="en-US"/>
        </w:rPr>
        <w:t>i</w:t>
      </w:r>
      <w:bookmarkStart w:id="0" w:name="_GoBack"/>
      <w:bookmarkEnd w:id="0"/>
      <w:proofErr w:type="spellEnd"/>
    </w:p>
    <w:p w:rsidR="00372AB0" w:rsidRPr="00C45369" w:rsidRDefault="00372AB0" w:rsidP="00372AB0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372AB0" w:rsidRPr="00135DD1" w:rsidRDefault="00372AB0" w:rsidP="00372AB0">
      <w:pPr>
        <w:autoSpaceDE w:val="0"/>
        <w:autoSpaceDN w:val="0"/>
        <w:adjustRightInd w:val="0"/>
        <w:ind w:firstLine="93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3) </w:t>
      </w:r>
      <w:r w:rsidRPr="00135DD1">
        <w:rPr>
          <w:rFonts w:ascii="Arial" w:hAnsi="Arial" w:cs="Arial"/>
          <w:sz w:val="24"/>
          <w:szCs w:val="24"/>
        </w:rPr>
        <w:t xml:space="preserve">Прогнозирование объема поступлений бюджетных кредитов от других </w:t>
      </w:r>
      <w:r w:rsidRPr="00135DD1">
        <w:rPr>
          <w:rFonts w:ascii="Arial" w:eastAsia="Calibri" w:hAnsi="Arial" w:cs="Arial"/>
          <w:sz w:val="24"/>
          <w:szCs w:val="24"/>
        </w:rPr>
        <w:t xml:space="preserve">бюджетов бюджетной системы Российской Федерации бюджетами сельских поселений в валюте Российской Федерации осуществляется в соответствии с принятым решением на районном (областном) уровне </w:t>
      </w:r>
      <w:r>
        <w:rPr>
          <w:rFonts w:ascii="Arial" w:eastAsia="Calibri" w:hAnsi="Arial" w:cs="Arial"/>
          <w:sz w:val="24"/>
          <w:szCs w:val="24"/>
        </w:rPr>
        <w:t>о предоставлении МО Кривошеинское</w:t>
      </w:r>
      <w:r w:rsidRPr="00135DD1">
        <w:rPr>
          <w:rFonts w:ascii="Arial" w:eastAsia="Calibri" w:hAnsi="Arial" w:cs="Arial"/>
          <w:sz w:val="24"/>
          <w:szCs w:val="24"/>
        </w:rPr>
        <w:t xml:space="preserve"> сельское п</w:t>
      </w:r>
      <w:r>
        <w:rPr>
          <w:rFonts w:ascii="Arial" w:eastAsia="Calibri" w:hAnsi="Arial" w:cs="Arial"/>
          <w:sz w:val="24"/>
          <w:szCs w:val="24"/>
        </w:rPr>
        <w:t>оселение бюджетного кредита.</w:t>
      </w:r>
    </w:p>
    <w:p w:rsidR="00A01BF6" w:rsidRPr="003D2529" w:rsidRDefault="00A01BF6" w:rsidP="00EA0F2C">
      <w:pPr>
        <w:pStyle w:val="headertext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Arial" w:hAnsi="Arial" w:cs="Arial"/>
          <w:color w:val="3C3C3C"/>
          <w:spacing w:val="2"/>
        </w:rPr>
      </w:pPr>
    </w:p>
    <w:sectPr w:rsidR="00A01BF6" w:rsidRPr="003D2529" w:rsidSect="003D252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14344"/>
    <w:multiLevelType w:val="hybridMultilevel"/>
    <w:tmpl w:val="53D4696E"/>
    <w:lvl w:ilvl="0" w:tplc="5250345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FC56F5"/>
    <w:multiLevelType w:val="hybridMultilevel"/>
    <w:tmpl w:val="2D1CE248"/>
    <w:lvl w:ilvl="0" w:tplc="1AC2016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282604A1"/>
    <w:multiLevelType w:val="hybridMultilevel"/>
    <w:tmpl w:val="9708A092"/>
    <w:lvl w:ilvl="0" w:tplc="8E20E950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70142D6"/>
    <w:multiLevelType w:val="multilevel"/>
    <w:tmpl w:val="2AAA348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4">
    <w:nsid w:val="62DE2E46"/>
    <w:multiLevelType w:val="hybridMultilevel"/>
    <w:tmpl w:val="9E20B7BA"/>
    <w:lvl w:ilvl="0" w:tplc="FA3EC4C0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>
    <w:nsid w:val="698148AE"/>
    <w:multiLevelType w:val="hybridMultilevel"/>
    <w:tmpl w:val="BF6C13B4"/>
    <w:lvl w:ilvl="0" w:tplc="447E242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4E0EA1"/>
    <w:multiLevelType w:val="hybridMultilevel"/>
    <w:tmpl w:val="BFCA1EB2"/>
    <w:lvl w:ilvl="0" w:tplc="BCE42398">
      <w:start w:val="1"/>
      <w:numFmt w:val="decimal"/>
      <w:lvlText w:val="%1."/>
      <w:lvlJc w:val="left"/>
      <w:pPr>
        <w:ind w:left="9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64539"/>
    <w:rsid w:val="00022514"/>
    <w:rsid w:val="00085070"/>
    <w:rsid w:val="000D4286"/>
    <w:rsid w:val="00164539"/>
    <w:rsid w:val="001C66BF"/>
    <w:rsid w:val="00207317"/>
    <w:rsid w:val="00235221"/>
    <w:rsid w:val="002F76DC"/>
    <w:rsid w:val="00303A7B"/>
    <w:rsid w:val="00372AB0"/>
    <w:rsid w:val="003D2529"/>
    <w:rsid w:val="004B5579"/>
    <w:rsid w:val="004F3565"/>
    <w:rsid w:val="005B34D9"/>
    <w:rsid w:val="005E25E6"/>
    <w:rsid w:val="006E0F18"/>
    <w:rsid w:val="007734A3"/>
    <w:rsid w:val="00821118"/>
    <w:rsid w:val="008777C2"/>
    <w:rsid w:val="008821C1"/>
    <w:rsid w:val="00911214"/>
    <w:rsid w:val="009E4B50"/>
    <w:rsid w:val="009E6BAE"/>
    <w:rsid w:val="00A01BF6"/>
    <w:rsid w:val="00A772FA"/>
    <w:rsid w:val="00A81D77"/>
    <w:rsid w:val="00AC3259"/>
    <w:rsid w:val="00AC6B1D"/>
    <w:rsid w:val="00B3119D"/>
    <w:rsid w:val="00CB76C8"/>
    <w:rsid w:val="00CE6AB5"/>
    <w:rsid w:val="00D0202D"/>
    <w:rsid w:val="00D054DC"/>
    <w:rsid w:val="00D6687E"/>
    <w:rsid w:val="00D748CD"/>
    <w:rsid w:val="00D77D7E"/>
    <w:rsid w:val="00E93BCC"/>
    <w:rsid w:val="00EA0F2C"/>
    <w:rsid w:val="00F06DFA"/>
    <w:rsid w:val="00F245D5"/>
    <w:rsid w:val="00F71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1C1"/>
  </w:style>
  <w:style w:type="paragraph" w:styleId="1">
    <w:name w:val="heading 1"/>
    <w:basedOn w:val="a"/>
    <w:next w:val="a"/>
    <w:link w:val="10"/>
    <w:qFormat/>
    <w:rsid w:val="00F06DF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164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164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64539"/>
    <w:rPr>
      <w:color w:val="0000FF"/>
      <w:u w:val="single"/>
    </w:rPr>
  </w:style>
  <w:style w:type="paragraph" w:styleId="a4">
    <w:name w:val="No Spacing"/>
    <w:basedOn w:val="a"/>
    <w:autoRedefine/>
    <w:uiPriority w:val="1"/>
    <w:qFormat/>
    <w:rsid w:val="00A01BF6"/>
    <w:pPr>
      <w:spacing w:after="0" w:line="240" w:lineRule="auto"/>
      <w:jc w:val="both"/>
    </w:pPr>
  </w:style>
  <w:style w:type="paragraph" w:customStyle="1" w:styleId="ConsPlusTitle">
    <w:name w:val="ConsPlusTitle"/>
    <w:rsid w:val="00A01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F06D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E6AB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03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3A7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A0F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06DF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164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164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64539"/>
    <w:rPr>
      <w:color w:val="0000FF"/>
      <w:u w:val="single"/>
    </w:rPr>
  </w:style>
  <w:style w:type="paragraph" w:styleId="a4">
    <w:name w:val="No Spacing"/>
    <w:basedOn w:val="a"/>
    <w:autoRedefine/>
    <w:uiPriority w:val="1"/>
    <w:qFormat/>
    <w:rsid w:val="00A01BF6"/>
    <w:pPr>
      <w:spacing w:after="0" w:line="240" w:lineRule="auto"/>
      <w:jc w:val="both"/>
    </w:pPr>
  </w:style>
  <w:style w:type="paragraph" w:customStyle="1" w:styleId="ConsPlusTitle">
    <w:name w:val="ConsPlusTitle"/>
    <w:rsid w:val="00A01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F06D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E6AB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03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3A7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A0F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andia.ru/text/category/byudzhetnaya_klassifikatciy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byudzhetnaya_klassifikatciya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F6398E-6B0D-4F99-855A-C76690F1B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2020-05-18T09:07:00Z</cp:lastPrinted>
  <dcterms:created xsi:type="dcterms:W3CDTF">2020-05-18T09:08:00Z</dcterms:created>
  <dcterms:modified xsi:type="dcterms:W3CDTF">2020-05-18T09:43:00Z</dcterms:modified>
</cp:coreProperties>
</file>