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06688F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7401C" w:rsidRPr="00467D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D7401C" w:rsidRPr="00467D2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 xml:space="preserve">21                                                                                           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047F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О </w:t>
      </w:r>
      <w:r w:rsidR="00091615">
        <w:rPr>
          <w:rFonts w:ascii="Arial" w:hAnsi="Arial" w:cs="Arial"/>
          <w:sz w:val="24"/>
          <w:szCs w:val="24"/>
        </w:rPr>
        <w:t>прекращении</w:t>
      </w:r>
      <w:r w:rsidR="009269A2">
        <w:rPr>
          <w:rFonts w:ascii="Arial" w:hAnsi="Arial" w:cs="Arial"/>
          <w:sz w:val="24"/>
          <w:szCs w:val="24"/>
        </w:rPr>
        <w:t xml:space="preserve"> движения транспортных средств по</w:t>
      </w:r>
      <w:r w:rsidRPr="00467D2C">
        <w:rPr>
          <w:rFonts w:ascii="Arial" w:hAnsi="Arial" w:cs="Arial"/>
          <w:sz w:val="24"/>
          <w:szCs w:val="24"/>
        </w:rPr>
        <w:t xml:space="preserve"> </w:t>
      </w:r>
      <w:r w:rsidR="00091615">
        <w:rPr>
          <w:rFonts w:ascii="Arial" w:hAnsi="Arial" w:cs="Arial"/>
          <w:sz w:val="24"/>
          <w:szCs w:val="24"/>
        </w:rPr>
        <w:t xml:space="preserve">улице </w:t>
      </w:r>
      <w:proofErr w:type="gramStart"/>
      <w:r w:rsidR="00091615">
        <w:rPr>
          <w:rFonts w:ascii="Arial" w:hAnsi="Arial" w:cs="Arial"/>
          <w:sz w:val="24"/>
          <w:szCs w:val="24"/>
        </w:rPr>
        <w:t>Садовая</w:t>
      </w:r>
      <w:proofErr w:type="gramEnd"/>
      <w:r w:rsidR="00091615">
        <w:rPr>
          <w:rFonts w:ascii="Arial" w:hAnsi="Arial" w:cs="Arial"/>
          <w:sz w:val="24"/>
          <w:szCs w:val="24"/>
        </w:rPr>
        <w:t xml:space="preserve"> от дома №1 </w:t>
      </w:r>
      <w:r w:rsidR="009269A2">
        <w:rPr>
          <w:rFonts w:ascii="Arial" w:hAnsi="Arial" w:cs="Arial"/>
          <w:sz w:val="24"/>
          <w:szCs w:val="24"/>
        </w:rPr>
        <w:t xml:space="preserve">до улицы Коммунистическая с. Кривошеино 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</w:t>
      </w:r>
      <w:r w:rsidR="008251C1">
        <w:rPr>
          <w:rFonts w:ascii="Arial" w:hAnsi="Arial" w:cs="Arial"/>
          <w:sz w:val="24"/>
          <w:szCs w:val="24"/>
        </w:rPr>
        <w:t>с разделом</w:t>
      </w:r>
      <w:r w:rsidR="0006688F">
        <w:rPr>
          <w:rFonts w:ascii="Arial" w:hAnsi="Arial" w:cs="Arial"/>
          <w:sz w:val="24"/>
          <w:szCs w:val="24"/>
        </w:rPr>
        <w:t xml:space="preserve"> 5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 w:rsidR="00091615">
        <w:rPr>
          <w:rFonts w:ascii="Arial" w:hAnsi="Arial" w:cs="Arial"/>
          <w:sz w:val="24"/>
          <w:szCs w:val="24"/>
        </w:rPr>
        <w:t>, мес</w:t>
      </w:r>
      <w:r w:rsidR="0006688F">
        <w:rPr>
          <w:rFonts w:ascii="Arial" w:hAnsi="Arial" w:cs="Arial"/>
          <w:sz w:val="24"/>
          <w:szCs w:val="24"/>
        </w:rPr>
        <w:t>тного значения</w:t>
      </w:r>
      <w:r w:rsidR="00091615">
        <w:rPr>
          <w:rFonts w:ascii="Arial" w:hAnsi="Arial" w:cs="Arial"/>
          <w:sz w:val="24"/>
          <w:szCs w:val="24"/>
        </w:rPr>
        <w:t xml:space="preserve"> на территории Томской области (утвержден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467D2C" w:rsidRPr="00467D2C">
        <w:rPr>
          <w:rFonts w:ascii="Arial" w:hAnsi="Arial" w:cs="Arial"/>
          <w:sz w:val="24"/>
          <w:szCs w:val="24"/>
        </w:rPr>
        <w:t>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</w:t>
      </w:r>
      <w:proofErr w:type="gramEnd"/>
      <w:r w:rsidR="00467D2C" w:rsidRPr="00467D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7D2C" w:rsidRPr="00467D2C">
        <w:rPr>
          <w:rFonts w:ascii="Arial" w:hAnsi="Arial" w:cs="Arial"/>
          <w:sz w:val="24"/>
          <w:szCs w:val="24"/>
        </w:rPr>
        <w:t>Томской области»</w:t>
      </w:r>
      <w:r w:rsidR="00091615">
        <w:rPr>
          <w:rFonts w:ascii="Arial" w:hAnsi="Arial" w:cs="Arial"/>
          <w:sz w:val="24"/>
          <w:szCs w:val="24"/>
        </w:rPr>
        <w:t>)</w:t>
      </w:r>
      <w:r w:rsidR="00467D2C" w:rsidRPr="00467D2C">
        <w:rPr>
          <w:rFonts w:ascii="Arial" w:hAnsi="Arial" w:cs="Arial"/>
          <w:sz w:val="24"/>
          <w:szCs w:val="24"/>
        </w:rPr>
        <w:t>,</w:t>
      </w:r>
      <w:r w:rsidR="0006688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6688F" w:rsidRPr="00467D2C" w:rsidRDefault="0006688F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9269A2">
        <w:rPr>
          <w:rFonts w:ascii="Arial" w:hAnsi="Arial" w:cs="Arial"/>
          <w:sz w:val="24"/>
          <w:szCs w:val="24"/>
        </w:rPr>
        <w:t xml:space="preserve">Прекратить движение транспортных средств </w:t>
      </w:r>
      <w:r w:rsidR="009911A0">
        <w:rPr>
          <w:rFonts w:ascii="Arial" w:hAnsi="Arial" w:cs="Arial"/>
          <w:sz w:val="24"/>
          <w:szCs w:val="24"/>
        </w:rPr>
        <w:t xml:space="preserve"> с </w:t>
      </w:r>
      <w:r w:rsidR="00091615">
        <w:rPr>
          <w:rFonts w:ascii="Arial" w:hAnsi="Arial" w:cs="Arial"/>
          <w:sz w:val="24"/>
          <w:szCs w:val="24"/>
        </w:rPr>
        <w:t xml:space="preserve">16 </w:t>
      </w:r>
      <w:r w:rsidR="009911A0">
        <w:rPr>
          <w:rFonts w:ascii="Arial" w:hAnsi="Arial" w:cs="Arial"/>
          <w:sz w:val="24"/>
          <w:szCs w:val="24"/>
        </w:rPr>
        <w:t>апреля 202</w:t>
      </w:r>
      <w:r w:rsidR="00091615">
        <w:rPr>
          <w:rFonts w:ascii="Arial" w:hAnsi="Arial" w:cs="Arial"/>
          <w:sz w:val="24"/>
          <w:szCs w:val="24"/>
        </w:rPr>
        <w:t xml:space="preserve">1 года по </w:t>
      </w:r>
      <w:r w:rsidR="009269A2">
        <w:rPr>
          <w:rFonts w:ascii="Arial" w:hAnsi="Arial" w:cs="Arial"/>
          <w:sz w:val="24"/>
          <w:szCs w:val="24"/>
        </w:rPr>
        <w:t>15</w:t>
      </w:r>
      <w:r w:rsidR="00955831" w:rsidRPr="00467D2C">
        <w:rPr>
          <w:rFonts w:ascii="Arial" w:hAnsi="Arial" w:cs="Arial"/>
          <w:sz w:val="24"/>
          <w:szCs w:val="24"/>
        </w:rPr>
        <w:t xml:space="preserve"> мая 20</w:t>
      </w:r>
      <w:r w:rsidR="009911A0">
        <w:rPr>
          <w:rFonts w:ascii="Arial" w:hAnsi="Arial" w:cs="Arial"/>
          <w:sz w:val="24"/>
          <w:szCs w:val="24"/>
        </w:rPr>
        <w:t>2</w:t>
      </w:r>
      <w:r w:rsidR="009269A2">
        <w:rPr>
          <w:rFonts w:ascii="Arial" w:hAnsi="Arial" w:cs="Arial"/>
          <w:sz w:val="24"/>
          <w:szCs w:val="24"/>
        </w:rPr>
        <w:t>1</w:t>
      </w:r>
      <w:r w:rsidR="00955831" w:rsidRPr="00467D2C">
        <w:rPr>
          <w:rFonts w:ascii="Arial" w:hAnsi="Arial" w:cs="Arial"/>
          <w:sz w:val="24"/>
          <w:szCs w:val="24"/>
        </w:rPr>
        <w:t xml:space="preserve"> года </w:t>
      </w:r>
      <w:r w:rsidR="009269A2">
        <w:rPr>
          <w:rFonts w:ascii="Arial" w:hAnsi="Arial" w:cs="Arial"/>
          <w:sz w:val="24"/>
          <w:szCs w:val="24"/>
        </w:rPr>
        <w:t xml:space="preserve">по улице </w:t>
      </w:r>
      <w:proofErr w:type="gramStart"/>
      <w:r w:rsidR="009269A2">
        <w:rPr>
          <w:rFonts w:ascii="Arial" w:hAnsi="Arial" w:cs="Arial"/>
          <w:sz w:val="24"/>
          <w:szCs w:val="24"/>
        </w:rPr>
        <w:t>Садовая</w:t>
      </w:r>
      <w:proofErr w:type="gramEnd"/>
      <w:r w:rsidR="009269A2">
        <w:rPr>
          <w:rFonts w:ascii="Arial" w:hAnsi="Arial" w:cs="Arial"/>
          <w:sz w:val="24"/>
          <w:szCs w:val="24"/>
        </w:rPr>
        <w:t xml:space="preserve"> от дома № 1 до улицы Коммунистическая с. Кривошеино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Default="009269A2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1C1">
        <w:rPr>
          <w:rFonts w:ascii="Arial" w:hAnsi="Arial" w:cs="Arial"/>
          <w:sz w:val="24"/>
          <w:szCs w:val="24"/>
        </w:rPr>
        <w:t>.</w:t>
      </w:r>
      <w:r w:rsidR="00047FEB">
        <w:rPr>
          <w:rFonts w:ascii="Arial" w:hAnsi="Arial" w:cs="Arial"/>
          <w:sz w:val="24"/>
          <w:szCs w:val="24"/>
        </w:rPr>
        <w:t>Управляющему делами организовать</w:t>
      </w:r>
      <w:r w:rsidR="00955831" w:rsidRPr="00467D2C">
        <w:rPr>
          <w:rFonts w:ascii="Arial" w:hAnsi="Arial" w:cs="Arial"/>
          <w:sz w:val="24"/>
          <w:szCs w:val="24"/>
        </w:rPr>
        <w:t xml:space="preserve"> установку дорожных знаков </w:t>
      </w:r>
      <w:r w:rsidR="00CF1521" w:rsidRPr="00CF1521">
        <w:rPr>
          <w:rFonts w:ascii="Arial" w:hAnsi="Arial" w:cs="Arial"/>
          <w:sz w:val="24"/>
          <w:szCs w:val="24"/>
        </w:rPr>
        <w:t>3.</w:t>
      </w:r>
      <w:r w:rsidR="000E0B3F" w:rsidRPr="000E0B3F">
        <w:rPr>
          <w:rFonts w:ascii="Arial" w:hAnsi="Arial" w:cs="Arial"/>
          <w:sz w:val="24"/>
          <w:szCs w:val="24"/>
        </w:rPr>
        <w:t>1</w:t>
      </w:r>
      <w:r w:rsidR="00CF1521" w:rsidRPr="00CF1521">
        <w:rPr>
          <w:rFonts w:ascii="Arial" w:hAnsi="Arial" w:cs="Arial"/>
          <w:sz w:val="24"/>
          <w:szCs w:val="24"/>
        </w:rPr>
        <w:t xml:space="preserve"> «</w:t>
      </w:r>
      <w:r w:rsidR="000E0B3F">
        <w:rPr>
          <w:rFonts w:ascii="Arial" w:hAnsi="Arial" w:cs="Arial"/>
          <w:sz w:val="24"/>
          <w:szCs w:val="24"/>
        </w:rPr>
        <w:t>Въезд запрещен</w:t>
      </w:r>
      <w:r w:rsidR="00CF1521" w:rsidRPr="0014046A">
        <w:rPr>
          <w:rFonts w:ascii="Arial" w:hAnsi="Arial" w:cs="Arial"/>
          <w:sz w:val="24"/>
          <w:szCs w:val="24"/>
        </w:rPr>
        <w:t>» на</w:t>
      </w:r>
      <w:r w:rsidR="00CF1521">
        <w:rPr>
          <w:rFonts w:ascii="Arial" w:hAnsi="Arial" w:cs="Arial"/>
          <w:sz w:val="24"/>
          <w:szCs w:val="24"/>
        </w:rPr>
        <w:t xml:space="preserve"> данном участке дороги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CF1521" w:rsidRPr="00467D2C" w:rsidRDefault="008251C1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F1521">
        <w:rPr>
          <w:rFonts w:ascii="Arial" w:hAnsi="Arial" w:cs="Arial"/>
          <w:sz w:val="24"/>
          <w:szCs w:val="24"/>
        </w:rPr>
        <w:t>Утвердить схему объездных путей</w:t>
      </w:r>
      <w:r w:rsidR="0014046A">
        <w:rPr>
          <w:rFonts w:ascii="Arial" w:hAnsi="Arial" w:cs="Arial"/>
          <w:sz w:val="24"/>
          <w:szCs w:val="24"/>
        </w:rPr>
        <w:t xml:space="preserve"> движения</w:t>
      </w:r>
      <w:r w:rsidR="0014046A" w:rsidRPr="0014046A">
        <w:rPr>
          <w:rFonts w:ascii="Arial" w:hAnsi="Arial" w:cs="Arial"/>
          <w:sz w:val="24"/>
          <w:szCs w:val="24"/>
        </w:rPr>
        <w:t xml:space="preserve"> транспортных</w:t>
      </w:r>
      <w:r w:rsidR="00047FEB">
        <w:rPr>
          <w:rFonts w:ascii="Arial" w:hAnsi="Arial" w:cs="Arial"/>
          <w:sz w:val="24"/>
          <w:szCs w:val="24"/>
        </w:rPr>
        <w:t xml:space="preserve"> средств</w:t>
      </w:r>
      <w:r w:rsidR="0014046A" w:rsidRPr="0014046A">
        <w:rPr>
          <w:rFonts w:ascii="Arial" w:hAnsi="Arial" w:cs="Arial"/>
          <w:sz w:val="24"/>
          <w:szCs w:val="24"/>
        </w:rPr>
        <w:t xml:space="preserve"> </w:t>
      </w:r>
      <w:r w:rsidR="0014046A">
        <w:rPr>
          <w:rFonts w:ascii="Arial" w:hAnsi="Arial" w:cs="Arial"/>
          <w:sz w:val="24"/>
          <w:szCs w:val="24"/>
        </w:rPr>
        <w:t>согласно Приложению 1.</w:t>
      </w:r>
    </w:p>
    <w:p w:rsidR="00955831" w:rsidRPr="009269A2" w:rsidRDefault="00047FEB" w:rsidP="009269A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69A2">
        <w:rPr>
          <w:rFonts w:ascii="Arial" w:hAnsi="Arial" w:cs="Arial"/>
          <w:sz w:val="24"/>
          <w:szCs w:val="24"/>
        </w:rPr>
        <w:t>.</w:t>
      </w:r>
      <w:r w:rsidR="002C7E46" w:rsidRPr="009269A2">
        <w:rPr>
          <w:rFonts w:ascii="Arial" w:hAnsi="Arial" w:cs="Arial"/>
          <w:sz w:val="24"/>
          <w:szCs w:val="24"/>
        </w:rPr>
        <w:t>Старшему государственному инспектору безопасности дорожного движения ОМВД России по Кривошеинскому району</w:t>
      </w:r>
      <w:r w:rsidR="008251C1">
        <w:rPr>
          <w:rFonts w:ascii="Arial" w:hAnsi="Arial" w:cs="Arial"/>
          <w:sz w:val="24"/>
          <w:szCs w:val="24"/>
        </w:rPr>
        <w:t xml:space="preserve"> УМВД по Томской области</w:t>
      </w:r>
      <w:r w:rsidR="002C7E46" w:rsidRPr="009269A2">
        <w:rPr>
          <w:rFonts w:ascii="Arial" w:hAnsi="Arial" w:cs="Arial"/>
          <w:sz w:val="24"/>
          <w:szCs w:val="24"/>
        </w:rPr>
        <w:t xml:space="preserve"> Ефременко С.В. </w:t>
      </w:r>
      <w:r w:rsidR="00955831" w:rsidRPr="009269A2">
        <w:rPr>
          <w:rFonts w:ascii="Arial" w:hAnsi="Arial" w:cs="Arial"/>
          <w:sz w:val="24"/>
          <w:szCs w:val="24"/>
        </w:rPr>
        <w:t xml:space="preserve">обеспечить контроль, за </w:t>
      </w:r>
      <w:r w:rsidR="008251C1">
        <w:rPr>
          <w:rFonts w:ascii="Arial" w:hAnsi="Arial" w:cs="Arial"/>
          <w:sz w:val="24"/>
          <w:szCs w:val="24"/>
        </w:rPr>
        <w:t xml:space="preserve">прекращением движения </w:t>
      </w:r>
      <w:r w:rsidR="00955831" w:rsidRPr="009269A2">
        <w:rPr>
          <w:rFonts w:ascii="Arial" w:hAnsi="Arial" w:cs="Arial"/>
          <w:sz w:val="24"/>
          <w:szCs w:val="24"/>
        </w:rPr>
        <w:t xml:space="preserve">транспортных средств по </w:t>
      </w:r>
      <w:r w:rsidR="009269A2">
        <w:rPr>
          <w:rFonts w:ascii="Arial" w:hAnsi="Arial" w:cs="Arial"/>
          <w:sz w:val="24"/>
          <w:szCs w:val="24"/>
        </w:rPr>
        <w:t>данному участку дороги</w:t>
      </w:r>
      <w:r w:rsidR="008251C1">
        <w:rPr>
          <w:rFonts w:ascii="Arial" w:hAnsi="Arial" w:cs="Arial"/>
          <w:sz w:val="24"/>
          <w:szCs w:val="24"/>
        </w:rPr>
        <w:t xml:space="preserve"> </w:t>
      </w:r>
      <w:r w:rsidR="008251C1" w:rsidRPr="009269A2">
        <w:rPr>
          <w:rFonts w:ascii="Arial" w:hAnsi="Arial" w:cs="Arial"/>
          <w:sz w:val="24"/>
          <w:szCs w:val="24"/>
        </w:rPr>
        <w:t>(по согласованию)</w:t>
      </w:r>
      <w:r w:rsidR="00955831" w:rsidRPr="009269A2">
        <w:rPr>
          <w:rFonts w:ascii="Arial" w:hAnsi="Arial" w:cs="Arial"/>
          <w:sz w:val="24"/>
          <w:szCs w:val="24"/>
        </w:rPr>
        <w:t>.</w:t>
      </w:r>
    </w:p>
    <w:p w:rsidR="00955831" w:rsidRPr="00467D2C" w:rsidRDefault="00047FEB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955831" w:rsidRPr="00467D2C" w:rsidRDefault="00047FEB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955831" w:rsidRPr="00467D2C">
        <w:rPr>
          <w:rFonts w:ascii="Arial" w:hAnsi="Arial" w:cs="Arial"/>
          <w:sz w:val="24"/>
          <w:szCs w:val="24"/>
        </w:rPr>
        <w:t>на</w:t>
      </w:r>
      <w:proofErr w:type="gramEnd"/>
      <w:r w:rsidR="00955831" w:rsidRPr="00467D2C">
        <w:rPr>
          <w:rFonts w:ascii="Arial" w:hAnsi="Arial" w:cs="Arial"/>
          <w:sz w:val="24"/>
          <w:szCs w:val="24"/>
        </w:rPr>
        <w:t xml:space="preserve"> </w:t>
      </w:r>
      <w:r w:rsidR="0014046A">
        <w:rPr>
          <w:rFonts w:ascii="Arial" w:hAnsi="Arial" w:cs="Arial"/>
          <w:sz w:val="24"/>
          <w:szCs w:val="24"/>
        </w:rPr>
        <w:t xml:space="preserve">Управляющего делами </w:t>
      </w:r>
      <w:r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467D2C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="009269A2">
        <w:rPr>
          <w:rFonts w:ascii="Arial" w:hAnsi="Arial" w:cs="Arial"/>
          <w:sz w:val="24"/>
          <w:szCs w:val="24"/>
        </w:rPr>
        <w:t xml:space="preserve"> </w:t>
      </w:r>
      <w:r w:rsidRPr="00467D2C">
        <w:rPr>
          <w:rFonts w:ascii="Arial" w:hAnsi="Arial" w:cs="Arial"/>
          <w:sz w:val="24"/>
          <w:szCs w:val="24"/>
        </w:rPr>
        <w:t xml:space="preserve">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  <w:t xml:space="preserve">     </w:t>
      </w:r>
      <w:r w:rsidR="009911A0">
        <w:rPr>
          <w:rFonts w:ascii="Arial" w:hAnsi="Arial" w:cs="Arial"/>
          <w:sz w:val="24"/>
          <w:szCs w:val="24"/>
        </w:rPr>
        <w:t>О.П. Казырский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8251C1" w:rsidRPr="00963FA7" w:rsidRDefault="008251C1" w:rsidP="00960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51C1" w:rsidRDefault="008251C1" w:rsidP="00960343">
      <w:pPr>
        <w:rPr>
          <w:rFonts w:ascii="Arial" w:hAnsi="Arial" w:cs="Arial"/>
        </w:rPr>
      </w:pPr>
    </w:p>
    <w:p w:rsidR="00960343" w:rsidRPr="0014046A" w:rsidRDefault="009269A2" w:rsidP="00960343">
      <w:pPr>
        <w:rPr>
          <w:rFonts w:ascii="Arial" w:hAnsi="Arial" w:cs="Arial"/>
        </w:rPr>
      </w:pPr>
      <w:proofErr w:type="spellStart"/>
      <w:r w:rsidRPr="0014046A">
        <w:rPr>
          <w:rFonts w:ascii="Arial" w:hAnsi="Arial" w:cs="Arial"/>
        </w:rPr>
        <w:t>Н.Д.Зейля</w:t>
      </w:r>
      <w:proofErr w:type="spellEnd"/>
    </w:p>
    <w:p w:rsidR="008251C1" w:rsidRDefault="00960343" w:rsidP="008251C1">
      <w:pPr>
        <w:rPr>
          <w:rFonts w:ascii="Arial" w:hAnsi="Arial" w:cs="Arial"/>
          <w:sz w:val="16"/>
          <w:szCs w:val="16"/>
        </w:rPr>
      </w:pPr>
      <w:r w:rsidRPr="0014046A">
        <w:rPr>
          <w:rFonts w:ascii="Arial" w:hAnsi="Arial" w:cs="Arial"/>
        </w:rPr>
        <w:t>8 (38251) 2-</w:t>
      </w:r>
      <w:r w:rsidR="009269A2" w:rsidRPr="0014046A">
        <w:rPr>
          <w:rFonts w:ascii="Arial" w:hAnsi="Arial" w:cs="Arial"/>
        </w:rPr>
        <w:t>29-87</w:t>
      </w:r>
      <w:r w:rsidR="007373F7" w:rsidRPr="0014046A">
        <w:rPr>
          <w:rFonts w:ascii="Arial" w:hAnsi="Arial" w:cs="Arial"/>
        </w:rPr>
        <w:br/>
      </w:r>
    </w:p>
    <w:p w:rsidR="008251C1" w:rsidRDefault="008251C1" w:rsidP="008251C1">
      <w:pPr>
        <w:rPr>
          <w:rFonts w:ascii="Arial" w:hAnsi="Arial" w:cs="Arial"/>
          <w:sz w:val="16"/>
          <w:szCs w:val="16"/>
        </w:rPr>
      </w:pPr>
    </w:p>
    <w:p w:rsidR="008251C1" w:rsidRDefault="008251C1" w:rsidP="008251C1">
      <w:pPr>
        <w:rPr>
          <w:rFonts w:ascii="Arial" w:hAnsi="Arial" w:cs="Arial"/>
          <w:sz w:val="16"/>
          <w:szCs w:val="16"/>
        </w:rPr>
      </w:pPr>
    </w:p>
    <w:p w:rsidR="008251C1" w:rsidRDefault="008251C1" w:rsidP="008251C1">
      <w:pPr>
        <w:rPr>
          <w:rFonts w:ascii="Arial" w:hAnsi="Arial" w:cs="Arial"/>
          <w:sz w:val="16"/>
          <w:szCs w:val="16"/>
        </w:rPr>
      </w:pPr>
    </w:p>
    <w:p w:rsidR="007373F7" w:rsidRDefault="0014046A" w:rsidP="008251C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Приложение 1 </w:t>
      </w:r>
    </w:p>
    <w:p w:rsidR="0014046A" w:rsidRDefault="0014046A" w:rsidP="0014046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14046A">
        <w:rPr>
          <w:rFonts w:ascii="Arial" w:hAnsi="Arial" w:cs="Arial"/>
          <w:sz w:val="24"/>
          <w:szCs w:val="24"/>
        </w:rPr>
        <w:t>Схема объездных путей</w:t>
      </w:r>
      <w:r w:rsidR="00047FEB">
        <w:rPr>
          <w:rFonts w:ascii="Arial" w:hAnsi="Arial" w:cs="Arial"/>
          <w:sz w:val="24"/>
          <w:szCs w:val="24"/>
        </w:rPr>
        <w:t xml:space="preserve"> движения транспортных средств</w:t>
      </w:r>
      <w:r>
        <w:rPr>
          <w:rFonts w:ascii="Arial" w:hAnsi="Arial" w:cs="Arial"/>
          <w:sz w:val="24"/>
          <w:szCs w:val="24"/>
        </w:rPr>
        <w:t>.</w:t>
      </w:r>
    </w:p>
    <w:p w:rsidR="00047FEB" w:rsidRPr="0014046A" w:rsidRDefault="00047FEB" w:rsidP="0014046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7373F7" w:rsidRDefault="007373F7" w:rsidP="009269A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3AEC039" wp14:editId="40832917">
            <wp:extent cx="5940425" cy="4752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F7" w:rsidRPr="007373F7" w:rsidRDefault="007373F7" w:rsidP="007373F7">
      <w:pPr>
        <w:rPr>
          <w:rFonts w:ascii="Arial" w:hAnsi="Arial" w:cs="Arial"/>
          <w:sz w:val="24"/>
          <w:szCs w:val="24"/>
        </w:rPr>
      </w:pPr>
    </w:p>
    <w:p w:rsidR="007373F7" w:rsidRDefault="007373F7" w:rsidP="007373F7">
      <w:pPr>
        <w:rPr>
          <w:rFonts w:ascii="Arial" w:hAnsi="Arial" w:cs="Arial"/>
          <w:sz w:val="24"/>
          <w:szCs w:val="24"/>
        </w:rPr>
      </w:pPr>
    </w:p>
    <w:p w:rsidR="001C435A" w:rsidRDefault="007373F7" w:rsidP="007373F7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Движение запрещено на данном участке дороги</w:t>
      </w:r>
    </w:p>
    <w:p w:rsidR="0014046A" w:rsidRDefault="0014046A" w:rsidP="007373F7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7373F7" w:rsidRPr="007373F7" w:rsidRDefault="007373F7" w:rsidP="007373F7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Объездной путь</w:t>
      </w:r>
    </w:p>
    <w:sectPr w:rsidR="007373F7" w:rsidRPr="007373F7" w:rsidSect="00140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FA" w:rsidRDefault="00E539FA" w:rsidP="00AD78CF">
      <w:r>
        <w:separator/>
      </w:r>
    </w:p>
  </w:endnote>
  <w:endnote w:type="continuationSeparator" w:id="0">
    <w:p w:rsidR="00E539FA" w:rsidRDefault="00E539FA" w:rsidP="00AD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FA" w:rsidRDefault="00E539FA" w:rsidP="00AD78CF">
      <w:r>
        <w:separator/>
      </w:r>
    </w:p>
  </w:footnote>
  <w:footnote w:type="continuationSeparator" w:id="0">
    <w:p w:rsidR="00E539FA" w:rsidRDefault="00E539FA" w:rsidP="00AD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5"/>
    <w:rsid w:val="0001126A"/>
    <w:rsid w:val="00012416"/>
    <w:rsid w:val="00042ED6"/>
    <w:rsid w:val="00047FEB"/>
    <w:rsid w:val="0006675D"/>
    <w:rsid w:val="0006688F"/>
    <w:rsid w:val="00091615"/>
    <w:rsid w:val="000A1CE5"/>
    <w:rsid w:val="000A61E9"/>
    <w:rsid w:val="000C6A89"/>
    <w:rsid w:val="000E0B3F"/>
    <w:rsid w:val="001173C3"/>
    <w:rsid w:val="001269EA"/>
    <w:rsid w:val="0014046A"/>
    <w:rsid w:val="001715EC"/>
    <w:rsid w:val="001B5673"/>
    <w:rsid w:val="001B7AE3"/>
    <w:rsid w:val="001C435A"/>
    <w:rsid w:val="002014B9"/>
    <w:rsid w:val="00286A8C"/>
    <w:rsid w:val="002B295C"/>
    <w:rsid w:val="002C2753"/>
    <w:rsid w:val="002C7E46"/>
    <w:rsid w:val="002E2101"/>
    <w:rsid w:val="003A0501"/>
    <w:rsid w:val="003A1403"/>
    <w:rsid w:val="003B5A32"/>
    <w:rsid w:val="00400214"/>
    <w:rsid w:val="00410E0E"/>
    <w:rsid w:val="00411FF3"/>
    <w:rsid w:val="0043055B"/>
    <w:rsid w:val="00467D2C"/>
    <w:rsid w:val="00473F35"/>
    <w:rsid w:val="004808F8"/>
    <w:rsid w:val="00492DFF"/>
    <w:rsid w:val="00555997"/>
    <w:rsid w:val="005600C8"/>
    <w:rsid w:val="005C4E64"/>
    <w:rsid w:val="005E6227"/>
    <w:rsid w:val="00664685"/>
    <w:rsid w:val="006B7593"/>
    <w:rsid w:val="006C4BD9"/>
    <w:rsid w:val="00702BC2"/>
    <w:rsid w:val="007265E4"/>
    <w:rsid w:val="007336E2"/>
    <w:rsid w:val="007373F7"/>
    <w:rsid w:val="00770386"/>
    <w:rsid w:val="007B5528"/>
    <w:rsid w:val="0080602F"/>
    <w:rsid w:val="008251C1"/>
    <w:rsid w:val="008F7A33"/>
    <w:rsid w:val="009269A2"/>
    <w:rsid w:val="00932260"/>
    <w:rsid w:val="00955831"/>
    <w:rsid w:val="00960343"/>
    <w:rsid w:val="00963FA7"/>
    <w:rsid w:val="009911A0"/>
    <w:rsid w:val="009B00A5"/>
    <w:rsid w:val="00A201FF"/>
    <w:rsid w:val="00A237F3"/>
    <w:rsid w:val="00A67345"/>
    <w:rsid w:val="00AC0AFA"/>
    <w:rsid w:val="00AD78CF"/>
    <w:rsid w:val="00B11047"/>
    <w:rsid w:val="00B2241D"/>
    <w:rsid w:val="00B27293"/>
    <w:rsid w:val="00B345CE"/>
    <w:rsid w:val="00B84200"/>
    <w:rsid w:val="00BA5469"/>
    <w:rsid w:val="00BE75F6"/>
    <w:rsid w:val="00C3389A"/>
    <w:rsid w:val="00C74066"/>
    <w:rsid w:val="00C81928"/>
    <w:rsid w:val="00C8551B"/>
    <w:rsid w:val="00CA39F8"/>
    <w:rsid w:val="00CD312C"/>
    <w:rsid w:val="00CF1521"/>
    <w:rsid w:val="00D1063B"/>
    <w:rsid w:val="00D165EF"/>
    <w:rsid w:val="00D7401C"/>
    <w:rsid w:val="00D91B4C"/>
    <w:rsid w:val="00DA3027"/>
    <w:rsid w:val="00E11BBF"/>
    <w:rsid w:val="00E539FA"/>
    <w:rsid w:val="00E9681B"/>
    <w:rsid w:val="00EE74E8"/>
    <w:rsid w:val="00F07797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2021-04-16T09:50:00Z</cp:lastPrinted>
  <dcterms:created xsi:type="dcterms:W3CDTF">2021-04-16T05:07:00Z</dcterms:created>
  <dcterms:modified xsi:type="dcterms:W3CDTF">2021-04-16T09:58:00Z</dcterms:modified>
</cp:coreProperties>
</file>