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C85486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 w:rsidR="00516C9E">
        <w:rPr>
          <w:rFonts w:ascii="Arial" w:hAnsi="Arial" w:cs="Arial"/>
          <w:sz w:val="24"/>
          <w:szCs w:val="24"/>
        </w:rPr>
        <w:t>2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75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 </w:t>
      </w:r>
      <w:r w:rsidR="00E221A8">
        <w:rPr>
          <w:rFonts w:ascii="Arial" w:hAnsi="Arial" w:cs="Arial"/>
          <w:sz w:val="24"/>
          <w:szCs w:val="24"/>
        </w:rPr>
        <w:t xml:space="preserve">отдельных </w:t>
      </w:r>
      <w:r w:rsidR="00112C1C">
        <w:rPr>
          <w:rFonts w:ascii="Arial" w:hAnsi="Arial" w:cs="Arial"/>
          <w:sz w:val="24"/>
          <w:szCs w:val="24"/>
        </w:rPr>
        <w:t>постановлени</w:t>
      </w:r>
      <w:r w:rsidR="00E221A8">
        <w:rPr>
          <w:rFonts w:ascii="Arial" w:hAnsi="Arial" w:cs="Arial"/>
          <w:sz w:val="24"/>
          <w:szCs w:val="24"/>
        </w:rPr>
        <w:t>й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221A8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</w:t>
      </w:r>
      <w:r w:rsidR="00E221A8">
        <w:rPr>
          <w:rFonts w:ascii="Arial" w:hAnsi="Arial" w:cs="Arial"/>
          <w:sz w:val="24"/>
          <w:szCs w:val="24"/>
        </w:rPr>
        <w:t>:</w:t>
      </w:r>
    </w:p>
    <w:p w:rsidR="00CA45F2" w:rsidRDefault="00E221A8" w:rsidP="00516C9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1.1.</w:t>
      </w:r>
      <w:r w:rsidR="00516C9E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93BE1"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 Администрации Кривошеинского сельского поселения №75 от 09.07.14 </w:t>
      </w:r>
      <w:r w:rsidR="00493BE1" w:rsidRPr="00493BE1">
        <w:rPr>
          <w:rFonts w:ascii="Arial" w:eastAsia="Arial Unicode MS" w:hAnsi="Arial" w:cs="Arial"/>
          <w:color w:val="000000"/>
          <w:sz w:val="24"/>
          <w:szCs w:val="24"/>
        </w:rPr>
        <w:t>«</w:t>
      </w:r>
      <w:r w:rsidR="00493BE1" w:rsidRPr="00493BE1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  <w:r w:rsidR="00493BE1">
        <w:rPr>
          <w:rFonts w:ascii="Arial" w:hAnsi="Arial" w:cs="Arial"/>
          <w:color w:val="000000"/>
          <w:sz w:val="24"/>
          <w:szCs w:val="24"/>
        </w:rPr>
        <w:t>;</w:t>
      </w:r>
    </w:p>
    <w:p w:rsidR="00493BE1" w:rsidRDefault="00493BE1" w:rsidP="00516C9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 Администрации Кривошеинского сельского поселения №312 от 14.10.2016 «О внесении изменений в Постановление Администрации Кривошеинского сельского поселения от 09.07.14 №75 </w:t>
      </w:r>
      <w:r w:rsidRPr="00493BE1">
        <w:rPr>
          <w:rFonts w:ascii="Arial" w:eastAsia="Arial Unicode MS" w:hAnsi="Arial" w:cs="Arial"/>
          <w:color w:val="000000"/>
          <w:sz w:val="24"/>
          <w:szCs w:val="24"/>
        </w:rPr>
        <w:t>«</w:t>
      </w:r>
      <w:r w:rsidRPr="00493BE1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24554" w:rsidRDefault="00493BE1" w:rsidP="003245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1.3. </w:t>
      </w:r>
      <w:r w:rsidR="00324554"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 Администрации Кривошеинского сельского поселения №22 от 22.02.2017 «О внесении изменений в Постановление Администрации Кривошеинского сельского поселения от 09.07.14 №75 </w:t>
      </w:r>
      <w:r w:rsidR="00324554" w:rsidRPr="00493BE1">
        <w:rPr>
          <w:rFonts w:ascii="Arial" w:eastAsia="Arial Unicode MS" w:hAnsi="Arial" w:cs="Arial"/>
          <w:color w:val="000000"/>
          <w:sz w:val="24"/>
          <w:szCs w:val="24"/>
        </w:rPr>
        <w:t>«</w:t>
      </w:r>
      <w:r w:rsidR="00324554" w:rsidRPr="00493BE1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  <w:r w:rsidR="00324554">
        <w:rPr>
          <w:rFonts w:ascii="Arial" w:hAnsi="Arial" w:cs="Arial"/>
          <w:color w:val="000000"/>
          <w:sz w:val="24"/>
          <w:szCs w:val="24"/>
        </w:rPr>
        <w:t>;</w:t>
      </w:r>
    </w:p>
    <w:p w:rsidR="00FE6AD1" w:rsidRDefault="00FE6AD1" w:rsidP="003245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 Администрации Кривошеинского сельского поселения №8 от 22.01.2018 «О внесении изменений в Административный регламент по предоставлению муниципальной услуги «Выдача разрешений </w:t>
      </w:r>
      <w:r w:rsidRPr="00493BE1">
        <w:rPr>
          <w:rFonts w:ascii="Arial" w:hAnsi="Arial" w:cs="Arial"/>
          <w:color w:val="000000"/>
          <w:sz w:val="24"/>
          <w:szCs w:val="24"/>
        </w:rPr>
        <w:t>о переводе или об отказе в переводе жилого помещения в нежилое или нежилого помещения в жилое помещение</w:t>
      </w:r>
      <w:r>
        <w:rPr>
          <w:rFonts w:ascii="Arial" w:hAnsi="Arial" w:cs="Arial"/>
          <w:color w:val="000000"/>
          <w:sz w:val="24"/>
          <w:szCs w:val="24"/>
        </w:rPr>
        <w:t>», утвержденный Постановлением Администрации Кривошеинского сельского поселения</w:t>
      </w:r>
      <w:r w:rsidR="00A37554">
        <w:rPr>
          <w:rFonts w:ascii="Arial" w:hAnsi="Arial" w:cs="Arial"/>
          <w:color w:val="000000"/>
          <w:sz w:val="24"/>
          <w:szCs w:val="24"/>
        </w:rPr>
        <w:t xml:space="preserve"> от 09.07.2014 №75;</w:t>
      </w:r>
    </w:p>
    <w:p w:rsidR="00CB58EC" w:rsidRDefault="00CB58EC" w:rsidP="00CB58E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1.5.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 Администрации Кривошеинского сельского поселения №113 от 23.08.2018 «О внесении изменений в Административный регламент по предоставлению муниципальной услуги «Выдача разрешений </w:t>
      </w:r>
      <w:r w:rsidRPr="00493BE1">
        <w:rPr>
          <w:rFonts w:ascii="Arial" w:hAnsi="Arial" w:cs="Arial"/>
          <w:color w:val="000000"/>
          <w:sz w:val="24"/>
          <w:szCs w:val="24"/>
        </w:rPr>
        <w:t>о переводе или об отказе в переводе жилого помещения в нежилое или нежилого помещения в жилое помещение</w:t>
      </w:r>
      <w:r>
        <w:rPr>
          <w:rFonts w:ascii="Arial" w:hAnsi="Arial" w:cs="Arial"/>
          <w:color w:val="000000"/>
          <w:sz w:val="24"/>
          <w:szCs w:val="24"/>
        </w:rPr>
        <w:t>», утвержденный Постановлением Администрации Кривошеинского сельского поселения от 09.07.2014 №75;</w:t>
      </w:r>
    </w:p>
    <w:p w:rsidR="00E535F9" w:rsidRDefault="00E535F9" w:rsidP="00CB58E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1.6. </w:t>
      </w:r>
      <w:proofErr w:type="gramStart"/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 Администрации Кривошеинского сельского поселения №130 от 15.11.2019 </w:t>
      </w:r>
      <w:r w:rsidR="000E66C1">
        <w:rPr>
          <w:rFonts w:ascii="Arial" w:eastAsia="Arial Unicode MS" w:hAnsi="Arial" w:cs="Arial"/>
          <w:color w:val="000000"/>
          <w:sz w:val="24"/>
          <w:szCs w:val="24"/>
        </w:rPr>
        <w:t xml:space="preserve">«О внесении изменений в Постановление Администрации Кривошеинского сельского поселения от 09.07.14 №75 </w:t>
      </w:r>
      <w:r w:rsidR="000E66C1" w:rsidRPr="00493BE1">
        <w:rPr>
          <w:rFonts w:ascii="Arial" w:eastAsia="Arial Unicode MS" w:hAnsi="Arial" w:cs="Arial"/>
          <w:color w:val="000000"/>
          <w:sz w:val="24"/>
          <w:szCs w:val="24"/>
        </w:rPr>
        <w:t>«</w:t>
      </w:r>
      <w:r w:rsidR="000E66C1" w:rsidRPr="00493BE1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2E7503" w:rsidRDefault="002E7503" w:rsidP="002E750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1.7.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 Администрации Кривошеинского сельского поселения №83 от 01.06.2020 «О внесении изменений в Административный регламент по предоставлению муниципальной услуги «Выдача разрешений </w:t>
      </w:r>
      <w:r w:rsidRPr="00493BE1">
        <w:rPr>
          <w:rFonts w:ascii="Arial" w:hAnsi="Arial" w:cs="Arial"/>
          <w:color w:val="000000"/>
          <w:sz w:val="24"/>
          <w:szCs w:val="24"/>
        </w:rPr>
        <w:t>о переводе или об отказе в переводе жилого помещения в нежилое или нежилого помещения в жилое помещение</w:t>
      </w:r>
      <w:r>
        <w:rPr>
          <w:rFonts w:ascii="Arial" w:hAnsi="Arial" w:cs="Arial"/>
          <w:color w:val="000000"/>
          <w:sz w:val="24"/>
          <w:szCs w:val="24"/>
        </w:rPr>
        <w:t>», утвержденный Постановлением Администрации Кривошеинского сельского поселения</w:t>
      </w:r>
      <w:r w:rsidR="00A8174A">
        <w:rPr>
          <w:rFonts w:ascii="Arial" w:hAnsi="Arial" w:cs="Arial"/>
          <w:color w:val="000000"/>
          <w:sz w:val="24"/>
          <w:szCs w:val="24"/>
        </w:rPr>
        <w:t xml:space="preserve"> от 09.07.2014 №75.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A8174A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66468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664685"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Н.Д. Зейля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A6" w:rsidRDefault="00FE37A6" w:rsidP="00511D0E">
      <w:r>
        <w:separator/>
      </w:r>
    </w:p>
  </w:endnote>
  <w:endnote w:type="continuationSeparator" w:id="0">
    <w:p w:rsidR="00FE37A6" w:rsidRDefault="00FE37A6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A6" w:rsidRDefault="00FE37A6" w:rsidP="00511D0E">
      <w:r>
        <w:separator/>
      </w:r>
    </w:p>
  </w:footnote>
  <w:footnote w:type="continuationSeparator" w:id="0">
    <w:p w:rsidR="00FE37A6" w:rsidRDefault="00FE37A6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EA4953">
        <w:pPr>
          <w:pStyle w:val="a5"/>
          <w:jc w:val="center"/>
        </w:pPr>
        <w:fldSimple w:instr=" PAGE   \* MERGEFORMAT ">
          <w:r w:rsidR="00C85486">
            <w:rPr>
              <w:noProof/>
            </w:rPr>
            <w:t>2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074808"/>
    <w:rsid w:val="000E66C1"/>
    <w:rsid w:val="00112C1C"/>
    <w:rsid w:val="00144510"/>
    <w:rsid w:val="0016271C"/>
    <w:rsid w:val="00177768"/>
    <w:rsid w:val="001B5673"/>
    <w:rsid w:val="001F6922"/>
    <w:rsid w:val="00227CC6"/>
    <w:rsid w:val="002625D3"/>
    <w:rsid w:val="00275CD8"/>
    <w:rsid w:val="00292388"/>
    <w:rsid w:val="002A3A3E"/>
    <w:rsid w:val="002E2101"/>
    <w:rsid w:val="002E7503"/>
    <w:rsid w:val="0031597B"/>
    <w:rsid w:val="00323D16"/>
    <w:rsid w:val="00324554"/>
    <w:rsid w:val="00351025"/>
    <w:rsid w:val="003A0501"/>
    <w:rsid w:val="00403C91"/>
    <w:rsid w:val="0040739E"/>
    <w:rsid w:val="004808F8"/>
    <w:rsid w:val="00493BE1"/>
    <w:rsid w:val="004976A5"/>
    <w:rsid w:val="00511D0E"/>
    <w:rsid w:val="005145E1"/>
    <w:rsid w:val="00516C9E"/>
    <w:rsid w:val="00554049"/>
    <w:rsid w:val="005B39DD"/>
    <w:rsid w:val="005D4C38"/>
    <w:rsid w:val="00621013"/>
    <w:rsid w:val="006261C9"/>
    <w:rsid w:val="006513D6"/>
    <w:rsid w:val="00664685"/>
    <w:rsid w:val="00665A93"/>
    <w:rsid w:val="00674982"/>
    <w:rsid w:val="00684704"/>
    <w:rsid w:val="006B69EB"/>
    <w:rsid w:val="006B7E52"/>
    <w:rsid w:val="0071547F"/>
    <w:rsid w:val="00737275"/>
    <w:rsid w:val="00770386"/>
    <w:rsid w:val="007A77CE"/>
    <w:rsid w:val="007B09D8"/>
    <w:rsid w:val="007D1BDF"/>
    <w:rsid w:val="007E44E1"/>
    <w:rsid w:val="008661D2"/>
    <w:rsid w:val="008B1EFE"/>
    <w:rsid w:val="008B1F2A"/>
    <w:rsid w:val="00923125"/>
    <w:rsid w:val="0092648F"/>
    <w:rsid w:val="0095352F"/>
    <w:rsid w:val="00953A72"/>
    <w:rsid w:val="00955343"/>
    <w:rsid w:val="00973D4A"/>
    <w:rsid w:val="00981BE6"/>
    <w:rsid w:val="009B3E57"/>
    <w:rsid w:val="00A10CF5"/>
    <w:rsid w:val="00A326E2"/>
    <w:rsid w:val="00A37554"/>
    <w:rsid w:val="00A37852"/>
    <w:rsid w:val="00A8174A"/>
    <w:rsid w:val="00B44873"/>
    <w:rsid w:val="00B568C7"/>
    <w:rsid w:val="00BA50A5"/>
    <w:rsid w:val="00BC3611"/>
    <w:rsid w:val="00BE75F6"/>
    <w:rsid w:val="00C17E6D"/>
    <w:rsid w:val="00C25C26"/>
    <w:rsid w:val="00C3389A"/>
    <w:rsid w:val="00C33E62"/>
    <w:rsid w:val="00C5701E"/>
    <w:rsid w:val="00C71D12"/>
    <w:rsid w:val="00C817F0"/>
    <w:rsid w:val="00C84E27"/>
    <w:rsid w:val="00C85486"/>
    <w:rsid w:val="00CA45F2"/>
    <w:rsid w:val="00CB58EC"/>
    <w:rsid w:val="00D13AB7"/>
    <w:rsid w:val="00D165EF"/>
    <w:rsid w:val="00D30704"/>
    <w:rsid w:val="00D5686C"/>
    <w:rsid w:val="00DC2CE4"/>
    <w:rsid w:val="00DF1FD9"/>
    <w:rsid w:val="00E03383"/>
    <w:rsid w:val="00E14A7C"/>
    <w:rsid w:val="00E221A8"/>
    <w:rsid w:val="00E469AD"/>
    <w:rsid w:val="00E535F9"/>
    <w:rsid w:val="00E9681B"/>
    <w:rsid w:val="00EA4953"/>
    <w:rsid w:val="00EA5D91"/>
    <w:rsid w:val="00F159D2"/>
    <w:rsid w:val="00F2223D"/>
    <w:rsid w:val="00F74325"/>
    <w:rsid w:val="00FA037A"/>
    <w:rsid w:val="00FA6127"/>
    <w:rsid w:val="00FE37A6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2022-04-03T06:48:00Z</cp:lastPrinted>
  <dcterms:created xsi:type="dcterms:W3CDTF">2022-06-21T09:55:00Z</dcterms:created>
  <dcterms:modified xsi:type="dcterms:W3CDTF">2022-06-22T02:49:00Z</dcterms:modified>
</cp:coreProperties>
</file>