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E2" w:rsidRPr="009D0AE2" w:rsidRDefault="009D0AE2" w:rsidP="009D0AE2">
      <w:pPr>
        <w:shd w:val="clear" w:color="auto" w:fill="FFFFFF"/>
        <w:spacing w:before="267" w:after="180" w:line="267" w:lineRule="atLeast"/>
        <w:ind w:firstLine="0"/>
        <w:jc w:val="left"/>
        <w:textAlignment w:val="baseline"/>
        <w:outlineLvl w:val="1"/>
        <w:rPr>
          <w:rFonts w:ascii="Tahoma" w:hAnsi="Tahoma" w:cs="Tahoma"/>
          <w:b/>
          <w:bCs/>
          <w:color w:val="831618"/>
          <w:sz w:val="28"/>
          <w:szCs w:val="28"/>
        </w:rPr>
      </w:pPr>
      <w:r w:rsidRPr="009D0AE2">
        <w:rPr>
          <w:rFonts w:ascii="Tahoma" w:hAnsi="Tahoma" w:cs="Tahoma"/>
          <w:b/>
          <w:bCs/>
          <w:color w:val="831618"/>
          <w:sz w:val="28"/>
          <w:szCs w:val="28"/>
        </w:rPr>
        <w:t xml:space="preserve">Прокурор </w:t>
      </w:r>
      <w:proofErr w:type="spellStart"/>
      <w:r w:rsidRPr="009D0AE2">
        <w:rPr>
          <w:rFonts w:ascii="Tahoma" w:hAnsi="Tahoma" w:cs="Tahoma"/>
          <w:b/>
          <w:bCs/>
          <w:color w:val="831618"/>
          <w:sz w:val="28"/>
          <w:szCs w:val="28"/>
        </w:rPr>
        <w:t>Кривошеинского</w:t>
      </w:r>
      <w:proofErr w:type="spellEnd"/>
      <w:r w:rsidRPr="009D0AE2">
        <w:rPr>
          <w:rFonts w:ascii="Tahoma" w:hAnsi="Tahoma" w:cs="Tahoma"/>
          <w:b/>
          <w:bCs/>
          <w:color w:val="831618"/>
          <w:sz w:val="28"/>
          <w:szCs w:val="28"/>
        </w:rPr>
        <w:t xml:space="preserve"> района Томской области в судебном порядке потребовал от органа местного самоуправления отремонтировать две дороги в селе </w:t>
      </w:r>
      <w:proofErr w:type="spellStart"/>
      <w:r w:rsidRPr="009D0AE2">
        <w:rPr>
          <w:rFonts w:ascii="Tahoma" w:hAnsi="Tahoma" w:cs="Tahoma"/>
          <w:b/>
          <w:bCs/>
          <w:color w:val="831618"/>
          <w:sz w:val="28"/>
          <w:szCs w:val="28"/>
        </w:rPr>
        <w:t>Новокривошеино</w:t>
      </w:r>
      <w:proofErr w:type="spellEnd"/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района проверила соблюдение законодательства о безопасности дорожного движения.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В силу закона обязанность надлежащего содержания автодорожной сети местного значения возлагается на органы местного самоуправления.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</w:rPr>
        <w:t> 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Однако проверка показала, что состояние автомобильных дорог на улицах Советская и Молодежная села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Новокривошеино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не соответствует установленным нормам: их асфальтобетонное покрытие имеет существенные по</w:t>
      </w:r>
      <w:bookmarkStart w:id="0" w:name="_GoBack"/>
      <w:bookmarkEnd w:id="0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вреждения (выбоины и ямы), разница между уровнем проезжей части и обочиной в отдельных местах достигает 15 см, края проезжей части имеют повреждения и сколы. При таких обстоятельствах повышается риск совершения дорожно-транспортных происшествий, создается угроза жизни, здоровью и имуществу граждан.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</w:rPr>
        <w:t> 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По итогам проверки прокурор района Дмитрий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Бирюлин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внес главе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Новокривошеинского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сельского поселения представление об устранении нарушений закона, однако органом местного самоуправления действенные меры к ремонту дорог приняты не были.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</w:rPr>
        <w:t> 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Последовательно реализуя правозащитную функцию, прокурор обратился в суд с административным исковым заявлением об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обязании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Новокривошеинского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сельского поселения привести дороги поселения в соответствие с требованиями законодательства.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</w:rPr>
        <w:t> </w:t>
      </w:r>
    </w:p>
    <w:p w:rsidR="009D0AE2" w:rsidRPr="009D0AE2" w:rsidRDefault="009D0AE2" w:rsidP="009D0AE2">
      <w:pPr>
        <w:ind w:firstLine="0"/>
        <w:textAlignment w:val="baseline"/>
        <w:rPr>
          <w:rFonts w:ascii="Tahoma" w:hAnsi="Tahoma" w:cs="Tahoma"/>
          <w:color w:val="303030"/>
          <w:sz w:val="28"/>
          <w:szCs w:val="28"/>
        </w:rPr>
      </w:pPr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Заявление находится на рассмотрении в </w:t>
      </w:r>
      <w:proofErr w:type="spellStart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>Кривошеинском</w:t>
      </w:r>
      <w:proofErr w:type="spellEnd"/>
      <w:r w:rsidRPr="009D0AE2">
        <w:rPr>
          <w:rFonts w:ascii="Tahoma" w:hAnsi="Tahoma" w:cs="Tahoma"/>
          <w:color w:val="303030"/>
          <w:sz w:val="28"/>
          <w:szCs w:val="28"/>
          <w:bdr w:val="none" w:sz="0" w:space="0" w:color="auto" w:frame="1"/>
        </w:rPr>
        <w:t xml:space="preserve"> районном суде Томской области.</w:t>
      </w:r>
    </w:p>
    <w:p w:rsidR="005F7AC0" w:rsidRPr="009D0AE2" w:rsidRDefault="005F7AC0">
      <w:pPr>
        <w:rPr>
          <w:sz w:val="28"/>
          <w:szCs w:val="28"/>
        </w:rPr>
      </w:pPr>
    </w:p>
    <w:sectPr w:rsidR="005F7AC0" w:rsidRPr="009D0AE2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5F"/>
    <w:rsid w:val="0012435F"/>
    <w:rsid w:val="004A76B2"/>
    <w:rsid w:val="005F7AC0"/>
    <w:rsid w:val="009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2019-11-21T07:29:00Z</dcterms:created>
  <dcterms:modified xsi:type="dcterms:W3CDTF">2019-11-21T07:30:00Z</dcterms:modified>
</cp:coreProperties>
</file>