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03" w:rsidRDefault="0057352B" w:rsidP="00573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проверки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иностранный гражданин легализовал свою трудовую деятельность</w:t>
      </w:r>
    </w:p>
    <w:p w:rsidR="0057352B" w:rsidRDefault="0057352B" w:rsidP="00573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2B" w:rsidRPr="0057352B" w:rsidRDefault="0057352B" w:rsidP="0057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57352B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Pr="0057352B"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требований миграционного законодательства.</w:t>
      </w:r>
    </w:p>
    <w:p w:rsidR="0057352B" w:rsidRPr="0057352B" w:rsidRDefault="0057352B" w:rsidP="0057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Законом предусмотрена обязанность иностранных граждан, желающих осуществлять трудовую деятельность на территории РФ, получить разрешение на работу (патент) до фактического исполнения трудовых обязанностей.</w:t>
      </w:r>
    </w:p>
    <w:p w:rsidR="0057352B" w:rsidRPr="0057352B" w:rsidRDefault="0057352B" w:rsidP="0057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Между тем проверка показала, что в местном кафе трудится гражданин</w:t>
      </w:r>
      <w:r>
        <w:rPr>
          <w:rFonts w:ascii="Times New Roman" w:hAnsi="Times New Roman" w:cs="Times New Roman"/>
          <w:sz w:val="28"/>
          <w:szCs w:val="28"/>
        </w:rPr>
        <w:t xml:space="preserve"> одной из стран ближнего зарубеж</w:t>
      </w:r>
      <w:r w:rsidRPr="0057352B">
        <w:rPr>
          <w:rFonts w:ascii="Times New Roman" w:hAnsi="Times New Roman" w:cs="Times New Roman"/>
          <w:sz w:val="28"/>
          <w:szCs w:val="28"/>
        </w:rPr>
        <w:t>ья. При этом требуемое законом разрешение на работу в России у него отсутст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352B">
        <w:rPr>
          <w:rFonts w:ascii="Times New Roman" w:hAnsi="Times New Roman" w:cs="Times New Roman"/>
          <w:sz w:val="28"/>
          <w:szCs w:val="28"/>
        </w:rPr>
        <w:t xml:space="preserve">ует. </w:t>
      </w:r>
    </w:p>
    <w:p w:rsidR="0057352B" w:rsidRPr="0057352B" w:rsidRDefault="0057352B" w:rsidP="0057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По результатам проверки прокуро</w:t>
      </w:r>
      <w:r>
        <w:rPr>
          <w:rFonts w:ascii="Times New Roman" w:hAnsi="Times New Roman" w:cs="Times New Roman"/>
          <w:sz w:val="28"/>
          <w:szCs w:val="28"/>
        </w:rPr>
        <w:t>р ра</w:t>
      </w:r>
      <w:r w:rsidRPr="005735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возбудил в</w:t>
      </w:r>
      <w:r w:rsidRPr="0057352B">
        <w:rPr>
          <w:rFonts w:ascii="Times New Roman" w:hAnsi="Times New Roman" w:cs="Times New Roman"/>
          <w:sz w:val="28"/>
          <w:szCs w:val="28"/>
        </w:rPr>
        <w:t xml:space="preserve"> отношении виновного дело об административном правонарушении, предусмотренном </w:t>
      </w:r>
      <w:proofErr w:type="gramStart"/>
      <w:r w:rsidRPr="0057352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352B">
        <w:rPr>
          <w:rFonts w:ascii="Times New Roman" w:hAnsi="Times New Roman" w:cs="Times New Roman"/>
          <w:sz w:val="28"/>
          <w:szCs w:val="28"/>
        </w:rPr>
        <w:t xml:space="preserve">. 1 ст. 18.15 </w:t>
      </w:r>
      <w:proofErr w:type="spellStart"/>
      <w:r w:rsidRPr="0057352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7352B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57352B" w:rsidRPr="0057352B" w:rsidRDefault="0057352B" w:rsidP="0057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В насто</w:t>
      </w:r>
      <w:r>
        <w:rPr>
          <w:rFonts w:ascii="Times New Roman" w:hAnsi="Times New Roman" w:cs="Times New Roman"/>
          <w:sz w:val="28"/>
          <w:szCs w:val="28"/>
        </w:rPr>
        <w:t>ящее время деятельность вышеуказанного лица легализована.</w:t>
      </w:r>
    </w:p>
    <w:sectPr w:rsidR="0057352B" w:rsidRPr="0057352B" w:rsidSect="001E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2B"/>
    <w:rsid w:val="001E7803"/>
    <w:rsid w:val="0057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2019-03-16T08:35:00Z</dcterms:created>
  <dcterms:modified xsi:type="dcterms:W3CDTF">2019-03-16T08:43:00Z</dcterms:modified>
</cp:coreProperties>
</file>