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7C" w:rsidRDefault="00E5240B" w:rsidP="00E5240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иску прокурора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суд обязал Администрации </w:t>
      </w:r>
      <w:r w:rsidR="002E53BE">
        <w:rPr>
          <w:rFonts w:ascii="Times New Roman" w:hAnsi="Times New Roman" w:cs="Times New Roman"/>
          <w:b/>
          <w:sz w:val="28"/>
          <w:szCs w:val="28"/>
        </w:rPr>
        <w:t xml:space="preserve">двух сельских </w:t>
      </w:r>
      <w:r>
        <w:rPr>
          <w:rFonts w:ascii="Times New Roman" w:hAnsi="Times New Roman" w:cs="Times New Roman"/>
          <w:b/>
          <w:sz w:val="28"/>
          <w:szCs w:val="28"/>
        </w:rPr>
        <w:t>поселений устранить нарушения законодательства о теплоснабжении</w:t>
      </w:r>
    </w:p>
    <w:p w:rsidR="00E5240B" w:rsidRDefault="00E5240B" w:rsidP="00E524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Кривошеинский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удовлетворил административные исковые заявления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 об устранении нарушений законодательства о теплоснабжении.</w:t>
      </w:r>
    </w:p>
    <w:p w:rsidR="00E5240B" w:rsidRDefault="00E5240B" w:rsidP="00E524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обобщения </w:t>
      </w:r>
      <w:r w:rsidR="002E53BE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исполнения предписаний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прокуратура района выявила</w:t>
      </w:r>
      <w:r w:rsidR="002E53BE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3BE">
        <w:rPr>
          <w:rFonts w:ascii="Times New Roman" w:hAnsi="Times New Roman" w:cs="Times New Roman"/>
          <w:sz w:val="28"/>
          <w:szCs w:val="28"/>
        </w:rPr>
        <w:t>двумя сельскими поселениями не получены паспорта готовности к отопительному периоду 2018-2019 года из-за неисполнения предписаний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40B" w:rsidRDefault="00E5240B" w:rsidP="00E524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котельных не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докотловая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внутрикотловая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 воды, обследование дымовых труб и техническое освидетельствование строительных конструкций зданий, не обеспечено проведение режимно-наладочных испытаний котлов</w:t>
      </w:r>
      <w:r w:rsidR="002E53BE">
        <w:rPr>
          <w:rFonts w:ascii="Times New Roman" w:hAnsi="Times New Roman" w:cs="Times New Roman"/>
          <w:sz w:val="28"/>
          <w:szCs w:val="28"/>
        </w:rPr>
        <w:t>.</w:t>
      </w:r>
    </w:p>
    <w:p w:rsidR="00E5240B" w:rsidRDefault="002E53BE" w:rsidP="00E524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E5240B">
        <w:rPr>
          <w:rFonts w:ascii="Times New Roman" w:hAnsi="Times New Roman" w:cs="Times New Roman"/>
          <w:sz w:val="28"/>
          <w:szCs w:val="28"/>
        </w:rPr>
        <w:t xml:space="preserve"> указанного прокурор района Дмитрий </w:t>
      </w:r>
      <w:proofErr w:type="spellStart"/>
      <w:r w:rsidR="00E5240B"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  <w:r w:rsidR="00E5240B">
        <w:rPr>
          <w:rFonts w:ascii="Times New Roman" w:hAnsi="Times New Roman" w:cs="Times New Roman"/>
          <w:sz w:val="28"/>
          <w:szCs w:val="28"/>
        </w:rPr>
        <w:t xml:space="preserve"> направил в суд два административных исковых заявления к Администрациям </w:t>
      </w:r>
      <w:proofErr w:type="spellStart"/>
      <w:r w:rsidR="00E5240B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E5240B">
        <w:rPr>
          <w:rFonts w:ascii="Times New Roman" w:hAnsi="Times New Roman" w:cs="Times New Roman"/>
          <w:sz w:val="28"/>
          <w:szCs w:val="28"/>
        </w:rPr>
        <w:t xml:space="preserve"> и Красноярского сельских поселений с требованиями устранить нарушения, послужившие причиной неполучения паспортов готовности.</w:t>
      </w:r>
    </w:p>
    <w:p w:rsidR="00E5240B" w:rsidRPr="00E5240B" w:rsidRDefault="00E5240B" w:rsidP="00E5240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удовлетворены. Решения суда не вступили в законную силу.</w:t>
      </w:r>
    </w:p>
    <w:sectPr w:rsidR="00E5240B" w:rsidRPr="00E5240B" w:rsidSect="00BF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40B"/>
    <w:rsid w:val="002E53BE"/>
    <w:rsid w:val="00BF6F7C"/>
    <w:rsid w:val="00E5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2019-01-22T12:27:00Z</dcterms:created>
  <dcterms:modified xsi:type="dcterms:W3CDTF">2019-01-22T12:56:00Z</dcterms:modified>
</cp:coreProperties>
</file>