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DA" w:rsidRDefault="002064DA" w:rsidP="006927BD">
      <w:pPr>
        <w:jc w:val="center"/>
      </w:pPr>
    </w:p>
    <w:p w:rsidR="006927BD" w:rsidRDefault="006927BD" w:rsidP="006927BD">
      <w:pPr>
        <w:jc w:val="center"/>
      </w:pPr>
      <w:r>
        <w:t>ТОМСКАЯ ОБЛАСТЬ</w:t>
      </w:r>
    </w:p>
    <w:p w:rsidR="006927BD" w:rsidRDefault="006927BD" w:rsidP="006927BD">
      <w:pPr>
        <w:jc w:val="center"/>
      </w:pPr>
    </w:p>
    <w:p w:rsidR="006927BD" w:rsidRDefault="006927BD" w:rsidP="006927BD">
      <w:pPr>
        <w:jc w:val="center"/>
      </w:pPr>
      <w:r>
        <w:t>КРИВОШЕИНСКИЙ РАЙОН</w:t>
      </w:r>
    </w:p>
    <w:p w:rsidR="006927BD" w:rsidRDefault="006927BD" w:rsidP="006927BD">
      <w:pPr>
        <w:jc w:val="center"/>
      </w:pPr>
    </w:p>
    <w:p w:rsidR="006927BD" w:rsidRDefault="006927BD" w:rsidP="006927BD">
      <w:pPr>
        <w:jc w:val="center"/>
      </w:pPr>
      <w:r>
        <w:t>СОВЕТ КРИВОШЕИНСКОГО СЕЛЬСКОГО ПОСЕЛЕНИЯ</w:t>
      </w:r>
    </w:p>
    <w:p w:rsidR="006927BD" w:rsidRDefault="006927BD" w:rsidP="006927BD">
      <w:pPr>
        <w:jc w:val="center"/>
      </w:pPr>
    </w:p>
    <w:p w:rsidR="006927BD" w:rsidRDefault="006927BD" w:rsidP="006927BD">
      <w:pPr>
        <w:jc w:val="center"/>
      </w:pPr>
      <w:r>
        <w:t xml:space="preserve">РЕШЕНИЕ № </w:t>
      </w:r>
      <w:r w:rsidR="00BB12B3">
        <w:t xml:space="preserve"> </w:t>
      </w:r>
      <w:r w:rsidR="00ED01F4">
        <w:t>19</w:t>
      </w:r>
    </w:p>
    <w:p w:rsidR="006927BD" w:rsidRDefault="006927BD" w:rsidP="006927BD"/>
    <w:p w:rsidR="006927BD" w:rsidRDefault="006927BD" w:rsidP="006927BD">
      <w:r>
        <w:t xml:space="preserve">с. Кривошеино                                      </w:t>
      </w:r>
      <w:r w:rsidR="00ED01F4">
        <w:t xml:space="preserve">                                                          30.05.2013г.</w:t>
      </w:r>
      <w:r>
        <w:t xml:space="preserve">          </w:t>
      </w:r>
      <w:r w:rsidR="00BB12B3">
        <w:t xml:space="preserve">                                              </w:t>
      </w:r>
      <w:r>
        <w:t xml:space="preserve">                                                      </w:t>
      </w:r>
    </w:p>
    <w:p w:rsidR="006927BD" w:rsidRDefault="006927BD" w:rsidP="006927BD">
      <w:r>
        <w:t xml:space="preserve">                                                                                                                </w:t>
      </w:r>
    </w:p>
    <w:p w:rsidR="006927BD" w:rsidRDefault="006927BD" w:rsidP="006927BD">
      <w:r>
        <w:t xml:space="preserve">                                                                                                          </w:t>
      </w:r>
    </w:p>
    <w:p w:rsidR="00D4503E" w:rsidRDefault="00D4503E" w:rsidP="00D4503E">
      <w:pPr>
        <w:rPr>
          <w:color w:val="000000"/>
        </w:rPr>
      </w:pPr>
      <w:r>
        <w:rPr>
          <w:color w:val="000000"/>
        </w:rPr>
        <w:t>О внесении изменений  и дополнений</w:t>
      </w:r>
    </w:p>
    <w:p w:rsidR="00D4503E" w:rsidRDefault="00D4503E" w:rsidP="00D4503E">
      <w:pPr>
        <w:rPr>
          <w:color w:val="000000"/>
        </w:rPr>
      </w:pPr>
      <w:r>
        <w:rPr>
          <w:color w:val="000000"/>
        </w:rPr>
        <w:t>в    Устав     муниципального образования</w:t>
      </w:r>
    </w:p>
    <w:p w:rsidR="00D4503E" w:rsidRDefault="00D4503E" w:rsidP="00D4503E">
      <w:pPr>
        <w:rPr>
          <w:color w:val="000000"/>
        </w:rPr>
      </w:pPr>
      <w:r>
        <w:rPr>
          <w:color w:val="000000"/>
        </w:rPr>
        <w:t>Кривошеинское      сельское      поселение</w:t>
      </w:r>
    </w:p>
    <w:p w:rsidR="00D4503E" w:rsidRDefault="00D4503E" w:rsidP="00D4503E">
      <w:pPr>
        <w:rPr>
          <w:color w:val="FF0000"/>
        </w:rPr>
      </w:pPr>
    </w:p>
    <w:p w:rsidR="00D4503E" w:rsidRDefault="00D4503E" w:rsidP="00D4503E">
      <w:pPr>
        <w:rPr>
          <w:color w:val="FF0000"/>
        </w:rPr>
      </w:pPr>
    </w:p>
    <w:p w:rsidR="00D4503E" w:rsidRDefault="00D4503E" w:rsidP="00D4503E">
      <w:pPr>
        <w:jc w:val="both"/>
      </w:pPr>
      <w:r>
        <w:tab/>
        <w:t>Рассмотрев и обсудив предложения по внесению изменений и дополнений  в Устав  муниципального образования Кривошеинское   сельское поселение, в соответствии с действующим законодательством</w:t>
      </w:r>
    </w:p>
    <w:p w:rsidR="00D4503E" w:rsidRDefault="00D4503E" w:rsidP="00D4503E">
      <w:pPr>
        <w:jc w:val="both"/>
      </w:pPr>
    </w:p>
    <w:p w:rsidR="006927BD" w:rsidRDefault="006927BD" w:rsidP="006927BD"/>
    <w:p w:rsidR="006927BD" w:rsidRDefault="006927BD" w:rsidP="006927BD">
      <w:r>
        <w:t>СОВЕТ КРИВОШЕИНСКОГО СЕЛЬСКОГО ПОСЕЛЕНИЯ РЕШИЛ:</w:t>
      </w:r>
    </w:p>
    <w:p w:rsidR="006927BD" w:rsidRDefault="006927BD" w:rsidP="006927BD"/>
    <w:p w:rsidR="006927BD" w:rsidRDefault="004437C5" w:rsidP="006927BD">
      <w:pPr>
        <w:numPr>
          <w:ilvl w:val="0"/>
          <w:numId w:val="1"/>
        </w:numPr>
        <w:tabs>
          <w:tab w:val="num" w:pos="360"/>
        </w:tabs>
        <w:ind w:left="360"/>
        <w:jc w:val="both"/>
      </w:pPr>
      <w:r>
        <w:t>Внести изменения и дополнения в Устав муниципального образования Кривошеинское сельское поселение в следующей редакции</w:t>
      </w:r>
      <w:r w:rsidR="006927BD">
        <w:t>:</w:t>
      </w:r>
    </w:p>
    <w:p w:rsidR="00303A1C" w:rsidRDefault="00303A1C" w:rsidP="00F23586">
      <w:pPr>
        <w:pStyle w:val="a4"/>
        <w:numPr>
          <w:ilvl w:val="1"/>
          <w:numId w:val="2"/>
        </w:numPr>
        <w:ind w:left="397"/>
        <w:jc w:val="both"/>
      </w:pPr>
      <w:r>
        <w:t>В статье 9 Устава:</w:t>
      </w:r>
    </w:p>
    <w:p w:rsidR="00D4503E" w:rsidRDefault="00303A1C" w:rsidP="00D4503E">
      <w:pPr>
        <w:ind w:left="-68"/>
        <w:jc w:val="both"/>
      </w:pPr>
      <w:r>
        <w:t xml:space="preserve">а) </w:t>
      </w:r>
      <w:r w:rsidR="00F23586">
        <w:t>Пункт 20 части 1 статьи 9 Устава дополнить словами 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303A1C" w:rsidRDefault="00303A1C" w:rsidP="00D4503E">
      <w:pPr>
        <w:ind w:left="-68"/>
        <w:jc w:val="both"/>
      </w:pPr>
      <w:r>
        <w:t xml:space="preserve">б) Пункт 23 части 1 после слов «осуществление мероприятий </w:t>
      </w:r>
      <w:proofErr w:type="gramStart"/>
      <w:r>
        <w:t>по</w:t>
      </w:r>
      <w:proofErr w:type="gramEnd"/>
      <w:r>
        <w:t xml:space="preserve">» дополнить </w:t>
      </w:r>
      <w:proofErr w:type="gramStart"/>
      <w:r>
        <w:t>словами</w:t>
      </w:r>
      <w:proofErr w:type="gramEnd"/>
      <w:r>
        <w:t xml:space="preserve"> «территориальной обороне и». </w:t>
      </w:r>
    </w:p>
    <w:p w:rsidR="006927BD" w:rsidRPr="005F4B02" w:rsidRDefault="00F23586" w:rsidP="00F23586">
      <w:pPr>
        <w:pStyle w:val="a4"/>
        <w:numPr>
          <w:ilvl w:val="1"/>
          <w:numId w:val="2"/>
        </w:numPr>
        <w:ind w:left="454"/>
        <w:jc w:val="both"/>
      </w:pPr>
      <w:r>
        <w:t>Пункт 5 части 1 статьи 9.1. признать утратившим силу.</w:t>
      </w:r>
      <w:r w:rsidR="006927BD" w:rsidRPr="00F23586">
        <w:rPr>
          <w:b/>
        </w:rPr>
        <w:t xml:space="preserve"> </w:t>
      </w:r>
    </w:p>
    <w:p w:rsidR="005F4B02" w:rsidRDefault="00D4503E" w:rsidP="00F23586">
      <w:pPr>
        <w:pStyle w:val="a4"/>
        <w:numPr>
          <w:ilvl w:val="1"/>
          <w:numId w:val="2"/>
        </w:numPr>
        <w:ind w:left="454"/>
        <w:jc w:val="both"/>
      </w:pPr>
      <w:r>
        <w:t>Ч</w:t>
      </w:r>
      <w:r w:rsidR="005F4B02">
        <w:t>асть</w:t>
      </w:r>
      <w:r w:rsidR="005F4B02" w:rsidRPr="005F4B02">
        <w:t xml:space="preserve"> 1 ст</w:t>
      </w:r>
      <w:r w:rsidR="005F4B02">
        <w:t>атьи</w:t>
      </w:r>
      <w:r w:rsidR="005F4B02" w:rsidRPr="005F4B02">
        <w:t xml:space="preserve"> 10 Устава дополнить пунктом 9.2 следующего содержания:</w:t>
      </w:r>
    </w:p>
    <w:p w:rsidR="005F4B02" w:rsidRDefault="005F4B02" w:rsidP="005F4B02">
      <w:pPr>
        <w:jc w:val="both"/>
        <w:rPr>
          <w:rFonts w:eastAsiaTheme="minorHAnsi"/>
          <w:lang w:eastAsia="en-US"/>
        </w:rPr>
      </w:pPr>
      <w:r w:rsidRPr="005F4B02">
        <w:t xml:space="preserve">«9.2) </w:t>
      </w:r>
      <w:r w:rsidRPr="005F4B02">
        <w:rPr>
          <w:rFonts w:eastAsiaTheme="minorHAnsi"/>
          <w:lang w:eastAsia="en-US"/>
        </w:rPr>
        <w:t xml:space="preserve">полномочиями в сфере водоснабжения и водоотведения, предусмотренными </w:t>
      </w:r>
      <w:hyperlink r:id="rId5" w:history="1">
        <w:r w:rsidRPr="005F4B02">
          <w:rPr>
            <w:rFonts w:eastAsiaTheme="minorHAnsi"/>
            <w:lang w:eastAsia="en-US"/>
          </w:rPr>
          <w:t>Федеральным законом</w:t>
        </w:r>
      </w:hyperlink>
      <w:r w:rsidRPr="005F4B02">
        <w:rPr>
          <w:rFonts w:eastAsiaTheme="minorHAnsi"/>
          <w:lang w:eastAsia="en-US"/>
        </w:rPr>
        <w:t xml:space="preserve"> "О водоснабжении и водоотведении"</w:t>
      </w:r>
      <w:r>
        <w:rPr>
          <w:rFonts w:eastAsiaTheme="minorHAnsi"/>
          <w:lang w:eastAsia="en-US"/>
        </w:rPr>
        <w:t>»</w:t>
      </w:r>
    </w:p>
    <w:p w:rsidR="006E71ED" w:rsidRDefault="005F4B02" w:rsidP="006E71ED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1.4. </w:t>
      </w:r>
      <w:r w:rsidR="00D4503E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бзац 3 части 2 статьи 12 Устава изложить в новой редакции:</w:t>
      </w:r>
    </w:p>
    <w:p w:rsidR="005F4B02" w:rsidRDefault="005F4B02" w:rsidP="00D4503E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proofErr w:type="gramStart"/>
      <w:r w:rsidRPr="009C5990">
        <w:rPr>
          <w:rFonts w:ascii="Times New Roman" w:hAnsi="Times New Roman" w:cs="Times New Roman"/>
          <w:b w:val="0"/>
        </w:rPr>
        <w:t xml:space="preserve">«Днями голосования на выборах в органы местного самоуправления является второе воскресенье </w:t>
      </w:r>
      <w:r w:rsidR="006E71ED" w:rsidRPr="009C5990">
        <w:rPr>
          <w:rFonts w:ascii="Times New Roman" w:hAnsi="Times New Roman" w:cs="Times New Roman"/>
          <w:b w:val="0"/>
        </w:rPr>
        <w:t xml:space="preserve">сентября года, в котором истекают сроки полномочий указанных органов или депутатов указанных органов,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</w:t>
      </w:r>
      <w:hyperlink w:anchor="sub_1004" w:history="1">
        <w:r w:rsidR="006E71ED" w:rsidRPr="009C5990">
          <w:rPr>
            <w:rFonts w:ascii="Times New Roman" w:hAnsi="Times New Roman" w:cs="Times New Roman"/>
            <w:b w:val="0"/>
            <w:color w:val="auto"/>
          </w:rPr>
          <w:t>пунктами 4 - 6</w:t>
        </w:r>
      </w:hyperlink>
      <w:r w:rsidR="006E71ED" w:rsidRPr="009C5990">
        <w:rPr>
          <w:rFonts w:ascii="Times New Roman" w:hAnsi="Times New Roman" w:cs="Times New Roman"/>
          <w:b w:val="0"/>
        </w:rPr>
        <w:t xml:space="preserve">  статьи 10 Федерального закона от 12</w:t>
      </w:r>
      <w:proofErr w:type="gramEnd"/>
      <w:r w:rsidR="006E71ED" w:rsidRPr="009C5990">
        <w:rPr>
          <w:rFonts w:ascii="Times New Roman" w:hAnsi="Times New Roman" w:cs="Times New Roman"/>
          <w:b w:val="0"/>
        </w:rPr>
        <w:t xml:space="preserve"> июня 2002 г. N 67-ФЗ "Об основных гарантиях избирательных прав и права на участие в референдуме граждан Российской Федерации"»</w:t>
      </w:r>
    </w:p>
    <w:p w:rsidR="00D9304D" w:rsidRPr="00303A1C" w:rsidRDefault="00D9304D" w:rsidP="00D9304D">
      <w:pPr>
        <w:jc w:val="both"/>
        <w:rPr>
          <w:sz w:val="22"/>
          <w:lang w:eastAsia="en-US"/>
        </w:rPr>
      </w:pPr>
      <w:r>
        <w:rPr>
          <w:lang w:eastAsia="en-US"/>
        </w:rPr>
        <w:t xml:space="preserve">1.5. Дополнить часть 1 статьи 10 Устава пунктом 6.1. следующего </w:t>
      </w:r>
      <w:r w:rsidRPr="00303A1C">
        <w:rPr>
          <w:sz w:val="22"/>
          <w:lang w:eastAsia="en-US"/>
        </w:rPr>
        <w:t>содержания:</w:t>
      </w:r>
    </w:p>
    <w:p w:rsidR="00D9304D" w:rsidRDefault="00D9304D" w:rsidP="00D9304D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«6.1.) разработка и утверждение программ комплексного развития систем коммунальной инфраструктуры поселения, требования к которым устанавливаются Правительством Российской Федерации.».</w:t>
      </w:r>
    </w:p>
    <w:p w:rsidR="003A7471" w:rsidRDefault="003A7471" w:rsidP="003A7471">
      <w:pPr>
        <w:rPr>
          <w:lang w:eastAsia="en-US"/>
        </w:rPr>
      </w:pPr>
      <w:r>
        <w:rPr>
          <w:lang w:eastAsia="en-US"/>
        </w:rPr>
        <w:t>1.</w:t>
      </w:r>
      <w:r w:rsidR="00D9304D">
        <w:rPr>
          <w:lang w:eastAsia="en-US"/>
        </w:rPr>
        <w:t>6</w:t>
      </w:r>
      <w:r>
        <w:rPr>
          <w:lang w:eastAsia="en-US"/>
        </w:rPr>
        <w:t>. Статью 22 Устава дополнить частью 4 следующего содержания:</w:t>
      </w:r>
    </w:p>
    <w:p w:rsidR="003A7471" w:rsidRDefault="003A7471" w:rsidP="00000689">
      <w:pPr>
        <w:jc w:val="both"/>
        <w:rPr>
          <w:lang w:eastAsia="en-US"/>
        </w:rPr>
      </w:pPr>
      <w:r>
        <w:rPr>
          <w:lang w:eastAsia="en-US"/>
        </w:rPr>
        <w:t xml:space="preserve">«Полномочия контрольно-счетного органа поселения по осуществлению внешнего муниципального финансового контроля передаются контрольно счетному органу </w:t>
      </w:r>
      <w:r w:rsidR="00000689">
        <w:rPr>
          <w:lang w:eastAsia="en-US"/>
        </w:rPr>
        <w:lastRenderedPageBreak/>
        <w:t xml:space="preserve">муниципального образования Кривошеинский </w:t>
      </w:r>
      <w:r w:rsidR="005863C5">
        <w:rPr>
          <w:lang w:eastAsia="en-US"/>
        </w:rPr>
        <w:t xml:space="preserve">район на основании соглашения, заключенного </w:t>
      </w:r>
      <w:r w:rsidR="00000689">
        <w:rPr>
          <w:lang w:eastAsia="en-US"/>
        </w:rPr>
        <w:t>Советом Кривошеинского сельского поселения с представительным органом муниципального образования Кривошеинский район»</w:t>
      </w:r>
    </w:p>
    <w:p w:rsidR="00B2076F" w:rsidRDefault="00B2076F" w:rsidP="00000689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1.</w:t>
      </w:r>
      <w:r w:rsidR="00D4503E">
        <w:rPr>
          <w:sz w:val="22"/>
          <w:lang w:eastAsia="en-US"/>
        </w:rPr>
        <w:t>7</w:t>
      </w:r>
      <w:r>
        <w:rPr>
          <w:sz w:val="22"/>
          <w:lang w:eastAsia="en-US"/>
        </w:rPr>
        <w:t>. Пункты 18-22 статьи 27 Устава исключить.</w:t>
      </w:r>
    </w:p>
    <w:p w:rsidR="00B2076F" w:rsidRDefault="00B2076F" w:rsidP="00000689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>1.</w:t>
      </w:r>
      <w:r w:rsidR="00D4503E">
        <w:rPr>
          <w:sz w:val="22"/>
          <w:lang w:eastAsia="en-US"/>
        </w:rPr>
        <w:t>8</w:t>
      </w:r>
      <w:r>
        <w:rPr>
          <w:sz w:val="22"/>
          <w:lang w:eastAsia="en-US"/>
        </w:rPr>
        <w:t>. Пункт 6 статьи 29 Устава изложить в новой редакции:</w:t>
      </w:r>
    </w:p>
    <w:p w:rsidR="00303A1C" w:rsidRPr="00303A1C" w:rsidRDefault="00B2076F" w:rsidP="00000689">
      <w:pPr>
        <w:jc w:val="both"/>
        <w:rPr>
          <w:sz w:val="22"/>
          <w:lang w:eastAsia="en-US"/>
        </w:rPr>
      </w:pPr>
      <w:r>
        <w:rPr>
          <w:sz w:val="22"/>
          <w:lang w:eastAsia="en-US"/>
        </w:rPr>
        <w:t xml:space="preserve">«6. </w:t>
      </w:r>
      <w:proofErr w:type="gramStart"/>
      <w:r>
        <w:rPr>
          <w:sz w:val="22"/>
          <w:lang w:eastAsia="en-US"/>
        </w:rPr>
        <w:t>Граждане, претендующие на замещение должностей муниципальной службы, включенных в соответствующий п</w:t>
      </w:r>
      <w:r w:rsidR="00E33ED7">
        <w:rPr>
          <w:sz w:val="22"/>
          <w:lang w:eastAsia="en-US"/>
        </w:rPr>
        <w:t>еречень, муниципальные служащие, замещающие указанные должности, обязаны представлять представителю нанимателя (работодателю) сведения о доходах, об имуществе и обязательствах имущественного характера не только в отношении себя, указанные сведения предоставляются также в отношении своих супруги (супруга) и несовершеннолетних детей.</w:t>
      </w:r>
      <w:proofErr w:type="gramEnd"/>
      <w:r w:rsidR="00E33ED7">
        <w:rPr>
          <w:sz w:val="22"/>
          <w:lang w:eastAsia="en-US"/>
        </w:rPr>
        <w:t xml:space="preserve"> Указанные сведения представляются в порядке, сроки и по форме, которые </w:t>
      </w:r>
      <w:r w:rsidR="00D4503E">
        <w:rPr>
          <w:sz w:val="22"/>
          <w:lang w:eastAsia="en-US"/>
        </w:rPr>
        <w:t>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РФ</w:t>
      </w:r>
      <w:proofErr w:type="gramStart"/>
      <w:r w:rsidR="00D4503E">
        <w:rPr>
          <w:sz w:val="22"/>
          <w:lang w:eastAsia="en-US"/>
        </w:rPr>
        <w:t>.»</w:t>
      </w:r>
      <w:r w:rsidR="00303A1C">
        <w:rPr>
          <w:sz w:val="22"/>
          <w:lang w:eastAsia="en-US"/>
        </w:rPr>
        <w:t xml:space="preserve"> </w:t>
      </w:r>
      <w:proofErr w:type="gramEnd"/>
    </w:p>
    <w:p w:rsidR="00D4503E" w:rsidRDefault="00D4503E" w:rsidP="00D4503E">
      <w:pPr>
        <w:pStyle w:val="2"/>
        <w:ind w:left="0" w:firstLine="0"/>
      </w:pPr>
      <w:r>
        <w:t>2. Направить изменения и дополнения в Устав муниципального образования Кривошеинское сельское поселение для регистрации в Управление Министерства юстиции Российской Федерации по Томской области.</w:t>
      </w:r>
    </w:p>
    <w:p w:rsidR="006927BD" w:rsidRDefault="006927BD" w:rsidP="006927BD"/>
    <w:p w:rsidR="00ED01F4" w:rsidRDefault="00ED01F4" w:rsidP="006927BD"/>
    <w:p w:rsidR="00ED01F4" w:rsidRDefault="00ED01F4" w:rsidP="006927BD"/>
    <w:p w:rsidR="00D4503E" w:rsidRDefault="00D4503E" w:rsidP="006927BD"/>
    <w:p w:rsidR="006927BD" w:rsidRDefault="006927BD" w:rsidP="006927BD">
      <w:r>
        <w:t xml:space="preserve">Председатель Совета Кривошеинского </w:t>
      </w:r>
    </w:p>
    <w:p w:rsidR="006927BD" w:rsidRDefault="006927BD" w:rsidP="006927BD">
      <w:r>
        <w:t xml:space="preserve">сельского поселения                                                                                  </w:t>
      </w:r>
      <w:r w:rsidR="00F23586">
        <w:t xml:space="preserve">Н.К. </w:t>
      </w:r>
      <w:proofErr w:type="spellStart"/>
      <w:r w:rsidR="00F23586">
        <w:t>Князюк</w:t>
      </w:r>
      <w:proofErr w:type="spellEnd"/>
    </w:p>
    <w:p w:rsidR="006927BD" w:rsidRDefault="006927BD" w:rsidP="006927BD"/>
    <w:p w:rsidR="00D4503E" w:rsidRDefault="00D4503E" w:rsidP="006927BD"/>
    <w:p w:rsidR="00D4503E" w:rsidRDefault="00D4503E" w:rsidP="006927BD"/>
    <w:p w:rsidR="00D4503E" w:rsidRDefault="00D4503E" w:rsidP="006927BD"/>
    <w:p w:rsidR="00D4503E" w:rsidRDefault="00D4503E" w:rsidP="006927BD"/>
    <w:p w:rsidR="00D4503E" w:rsidRDefault="00D4503E" w:rsidP="006927BD"/>
    <w:p w:rsidR="006927BD" w:rsidRDefault="006927BD" w:rsidP="006927BD">
      <w:r>
        <w:t>Глава Кривошеинского</w:t>
      </w:r>
    </w:p>
    <w:p w:rsidR="00070579" w:rsidRDefault="006927BD" w:rsidP="006927BD">
      <w:r>
        <w:t xml:space="preserve">сельского поселения                                                                                  </w:t>
      </w:r>
      <w:r w:rsidR="00F23586">
        <w:t>О.Н. Рудова</w:t>
      </w:r>
    </w:p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7655D"/>
    <w:multiLevelType w:val="hybridMultilevel"/>
    <w:tmpl w:val="82BE13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513" w:firstLine="567"/>
      </w:pPr>
      <w:rPr>
        <w:rFonts w:ascii="Times New Roman" w:eastAsia="Times New Roman" w:hAnsi="Times New Roman" w:cs="Times New Roman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036B7"/>
    <w:multiLevelType w:val="multilevel"/>
    <w:tmpl w:val="4476E6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7BD"/>
    <w:rsid w:val="00000689"/>
    <w:rsid w:val="00070579"/>
    <w:rsid w:val="001773AE"/>
    <w:rsid w:val="001F0B4B"/>
    <w:rsid w:val="002064DA"/>
    <w:rsid w:val="00303A1C"/>
    <w:rsid w:val="0032459E"/>
    <w:rsid w:val="0033068E"/>
    <w:rsid w:val="003A7471"/>
    <w:rsid w:val="003D4329"/>
    <w:rsid w:val="00433466"/>
    <w:rsid w:val="004437C5"/>
    <w:rsid w:val="00482828"/>
    <w:rsid w:val="004F2C5E"/>
    <w:rsid w:val="004F758D"/>
    <w:rsid w:val="005863C5"/>
    <w:rsid w:val="005F4B02"/>
    <w:rsid w:val="006403E4"/>
    <w:rsid w:val="00662E81"/>
    <w:rsid w:val="006927BD"/>
    <w:rsid w:val="006E71ED"/>
    <w:rsid w:val="00720E4A"/>
    <w:rsid w:val="00784182"/>
    <w:rsid w:val="009A59E9"/>
    <w:rsid w:val="009C5990"/>
    <w:rsid w:val="009D6A12"/>
    <w:rsid w:val="009E7D81"/>
    <w:rsid w:val="00AF4922"/>
    <w:rsid w:val="00B2076F"/>
    <w:rsid w:val="00B42EAC"/>
    <w:rsid w:val="00B555F5"/>
    <w:rsid w:val="00BB12B3"/>
    <w:rsid w:val="00C24B5D"/>
    <w:rsid w:val="00C4044E"/>
    <w:rsid w:val="00D4039B"/>
    <w:rsid w:val="00D4503E"/>
    <w:rsid w:val="00D73414"/>
    <w:rsid w:val="00D9304D"/>
    <w:rsid w:val="00E26287"/>
    <w:rsid w:val="00E33ED7"/>
    <w:rsid w:val="00E50C29"/>
    <w:rsid w:val="00EB43E3"/>
    <w:rsid w:val="00ED01F4"/>
    <w:rsid w:val="00EF44DA"/>
    <w:rsid w:val="00EF674E"/>
    <w:rsid w:val="00F23586"/>
    <w:rsid w:val="00FE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1E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927BD"/>
    <w:pPr>
      <w:ind w:left="720" w:hanging="36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6927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27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3586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F4B02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E71E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00306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4</cp:revision>
  <cp:lastPrinted>2013-05-31T05:33:00Z</cp:lastPrinted>
  <dcterms:created xsi:type="dcterms:W3CDTF">2013-05-16T04:43:00Z</dcterms:created>
  <dcterms:modified xsi:type="dcterms:W3CDTF">2013-06-03T09:49:00Z</dcterms:modified>
</cp:coreProperties>
</file>