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16" w:rsidRDefault="000D3216" w:rsidP="000D3216">
      <w:pPr>
        <w:pStyle w:val="ConsPlusNormal"/>
        <w:jc w:val="right"/>
        <w:outlineLvl w:val="0"/>
      </w:pPr>
      <w:r>
        <w:t>Приложение N 7</w:t>
      </w:r>
    </w:p>
    <w:p w:rsidR="000D3216" w:rsidRDefault="000D3216" w:rsidP="000D3216">
      <w:pPr>
        <w:pStyle w:val="ConsPlusNormal"/>
        <w:jc w:val="right"/>
      </w:pPr>
      <w:r>
        <w:t>к приказу Министерства строительства</w:t>
      </w:r>
    </w:p>
    <w:p w:rsidR="000D3216" w:rsidRDefault="000D3216" w:rsidP="000D3216">
      <w:pPr>
        <w:pStyle w:val="ConsPlusNormal"/>
        <w:jc w:val="right"/>
      </w:pPr>
      <w:r>
        <w:t>и жилищно-коммунального хозяйства</w:t>
      </w:r>
    </w:p>
    <w:p w:rsidR="000D3216" w:rsidRDefault="000D3216" w:rsidP="000D3216">
      <w:pPr>
        <w:pStyle w:val="ConsPlusNormal"/>
        <w:jc w:val="right"/>
      </w:pPr>
      <w:r>
        <w:t>Российской Федерации</w:t>
      </w:r>
    </w:p>
    <w:p w:rsidR="000D3216" w:rsidRDefault="000D3216" w:rsidP="000D3216">
      <w:pPr>
        <w:pStyle w:val="ConsPlusNormal"/>
        <w:jc w:val="right"/>
      </w:pPr>
      <w:r>
        <w:t>от 19 сентября 2018 г. N 591/</w:t>
      </w:r>
      <w:proofErr w:type="spellStart"/>
      <w:r>
        <w:t>пр</w:t>
      </w:r>
      <w:proofErr w:type="spellEnd"/>
    </w:p>
    <w:p w:rsidR="000D3216" w:rsidRDefault="000D3216" w:rsidP="000D3216">
      <w:pPr>
        <w:pStyle w:val="ConsPlusNormal"/>
        <w:jc w:val="both"/>
      </w:pPr>
    </w:p>
    <w:p w:rsidR="000D3216" w:rsidRDefault="000D3216" w:rsidP="000D3216">
      <w:pPr>
        <w:pStyle w:val="ConsPlusNormal"/>
        <w:jc w:val="right"/>
      </w:pPr>
      <w:r>
        <w:t>ФОРМА</w:t>
      </w:r>
    </w:p>
    <w:p w:rsidR="000D3216" w:rsidRDefault="000D3216" w:rsidP="000D3216">
      <w:pPr>
        <w:pStyle w:val="ConsPlusNormal"/>
        <w:jc w:val="both"/>
      </w:pP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0D3216" w:rsidRDefault="000D3216" w:rsidP="000D3216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0D3216" w:rsidRDefault="000D3216" w:rsidP="000D3216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Кому: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Почтовый адрес: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наличии):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bookmarkStart w:id="0" w:name="Par772"/>
      <w:bookmarkEnd w:id="0"/>
      <w:r>
        <w:t xml:space="preserve">                                Уведомление</w:t>
      </w:r>
    </w:p>
    <w:p w:rsidR="000D3216" w:rsidRDefault="000D3216" w:rsidP="000D3216">
      <w:pPr>
        <w:pStyle w:val="ConsPlusNonformat"/>
        <w:jc w:val="both"/>
      </w:pPr>
      <w:r>
        <w:t xml:space="preserve">        о несоответствии построенных или реконструированных объекта</w:t>
      </w:r>
    </w:p>
    <w:p w:rsidR="000D3216" w:rsidRDefault="000D3216" w:rsidP="000D3216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0D3216" w:rsidRDefault="000D3216" w:rsidP="000D3216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>"__" ____________ 20__ г.                                           N _____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0D3216" w:rsidRDefault="000D3216" w:rsidP="000D3216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0D3216" w:rsidRDefault="000D3216" w:rsidP="000D3216">
      <w:pPr>
        <w:pStyle w:val="ConsPlusNonformat"/>
        <w:jc w:val="both"/>
      </w:pPr>
      <w:r>
        <w:t>дома (далее - уведомление),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>направленного</w:t>
      </w:r>
    </w:p>
    <w:p w:rsidR="000D3216" w:rsidRDefault="000D3216" w:rsidP="000D3216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>зарегистрированного</w:t>
      </w:r>
    </w:p>
    <w:p w:rsidR="000D3216" w:rsidRDefault="000D3216" w:rsidP="000D3216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                              (построенного или реконструированного)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__________________________________________________________________________,</w:t>
      </w:r>
    </w:p>
    <w:p w:rsidR="000D3216" w:rsidRDefault="000D3216" w:rsidP="000D3216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0D3216" w:rsidRDefault="000D3216" w:rsidP="000D3216">
      <w:pPr>
        <w:pStyle w:val="ConsPlusNonformat"/>
        <w:jc w:val="both"/>
      </w:pPr>
      <w:r>
        <w:t>указанного   в   уведомлении   и   расположенного   на   земельном  участке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0D3216" w:rsidRDefault="000D3216" w:rsidP="000D3216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0D3216" w:rsidRDefault="000D3216" w:rsidP="000D3216">
      <w:pPr>
        <w:pStyle w:val="ConsPlusNonformat"/>
        <w:jc w:val="both"/>
      </w:pPr>
      <w:r>
        <w:t>требованиям  законодательства о градостроительной деятельности по следующим</w:t>
      </w:r>
    </w:p>
    <w:p w:rsidR="000D3216" w:rsidRDefault="000D3216" w:rsidP="000D3216">
      <w:pPr>
        <w:pStyle w:val="ConsPlusNonformat"/>
        <w:jc w:val="both"/>
      </w:pPr>
      <w:r>
        <w:t>основаниям: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>1.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(сведения  о  несоответствии  параметров построенных или реконструированных</w:t>
      </w:r>
    </w:p>
    <w:p w:rsidR="000D3216" w:rsidRDefault="000D3216" w:rsidP="000D3216">
      <w:pPr>
        <w:pStyle w:val="ConsPlusNonformat"/>
        <w:jc w:val="both"/>
      </w:pPr>
      <w:r>
        <w:t>объекта индивидуального жилищного строительства или садового дома указанным</w:t>
      </w:r>
    </w:p>
    <w:p w:rsidR="000D3216" w:rsidRDefault="000D3216" w:rsidP="000D3216">
      <w:pPr>
        <w:pStyle w:val="ConsPlusNonformat"/>
        <w:jc w:val="both"/>
      </w:pPr>
      <w:r>
        <w:t xml:space="preserve">в  </w:t>
      </w:r>
      <w:hyperlink r:id="rId4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пункте  1  части  19  статьи  55</w:t>
        </w:r>
      </w:hyperlink>
      <w:r>
        <w:t xml:space="preserve">  Градостроительного  кодекса Российской</w:t>
      </w:r>
    </w:p>
    <w:p w:rsidR="000D3216" w:rsidRDefault="000D3216" w:rsidP="000D3216">
      <w:pPr>
        <w:pStyle w:val="ConsPlusNonformat"/>
        <w:jc w:val="both"/>
      </w:pPr>
      <w:r>
        <w:t>Федерации  (Собрание  законодательства Российской Федерации, 2005, N 1, ст.</w:t>
      </w:r>
    </w:p>
    <w:p w:rsidR="000D3216" w:rsidRDefault="000D3216" w:rsidP="000D3216">
      <w:pPr>
        <w:pStyle w:val="ConsPlusNonformat"/>
        <w:jc w:val="both"/>
      </w:pPr>
      <w:r>
        <w:t>16;  2018,  N  32,  5135) предельным параметрам разрешенного строительства,</w:t>
      </w:r>
    </w:p>
    <w:p w:rsidR="000D3216" w:rsidRDefault="000D3216" w:rsidP="000D3216">
      <w:pPr>
        <w:pStyle w:val="ConsPlusNonformat"/>
        <w:jc w:val="both"/>
      </w:pPr>
      <w:r>
        <w:t>реконструкции  объектов капитального строительства, установленным правилами</w:t>
      </w:r>
    </w:p>
    <w:p w:rsidR="000D3216" w:rsidRDefault="000D3216" w:rsidP="000D3216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0D3216" w:rsidRDefault="000D3216" w:rsidP="000D3216">
      <w:pPr>
        <w:pStyle w:val="ConsPlusNonformat"/>
        <w:jc w:val="both"/>
      </w:pPr>
      <w:r>
        <w:t>обязательным  требованиям к параметрам объектов капитального строительства,</w:t>
      </w:r>
    </w:p>
    <w:p w:rsidR="000D3216" w:rsidRDefault="000D3216" w:rsidP="000D3216">
      <w:pPr>
        <w:pStyle w:val="ConsPlusNonformat"/>
        <w:jc w:val="both"/>
      </w:pPr>
      <w:r>
        <w:t>установленным  Градостроительным  кодексом  Российской  Федерации,  другими</w:t>
      </w:r>
    </w:p>
    <w:p w:rsidR="000D3216" w:rsidRDefault="000D3216" w:rsidP="000D3216">
      <w:pPr>
        <w:pStyle w:val="ConsPlusNonformat"/>
        <w:jc w:val="both"/>
      </w:pPr>
      <w:r>
        <w:t>федеральными законами)</w:t>
      </w:r>
    </w:p>
    <w:p w:rsidR="000D3216" w:rsidRDefault="000D3216" w:rsidP="000D3216">
      <w:pPr>
        <w:pStyle w:val="ConsPlusNonformat"/>
        <w:jc w:val="both"/>
      </w:pPr>
      <w:r>
        <w:t>2.</w:t>
      </w:r>
    </w:p>
    <w:p w:rsidR="000D3216" w:rsidRDefault="000D3216" w:rsidP="000D321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(сведения   о   несоответствии   внешнего  облика  объекта  индивидуального</w:t>
      </w:r>
    </w:p>
    <w:p w:rsidR="000D3216" w:rsidRDefault="000D3216" w:rsidP="000D3216">
      <w:pPr>
        <w:pStyle w:val="ConsPlusNonformat"/>
        <w:jc w:val="both"/>
      </w:pPr>
      <w:r>
        <w:t>жилищного  строительства  или  садового дома описанию внешнего облика таких</w:t>
      </w:r>
    </w:p>
    <w:p w:rsidR="000D3216" w:rsidRDefault="000D3216" w:rsidP="000D3216">
      <w:pPr>
        <w:pStyle w:val="ConsPlusNonformat"/>
        <w:jc w:val="both"/>
      </w:pPr>
      <w:r>
        <w:t>объекта  или  дома,  являющемуся  приложением  к  уведомлению о планируемых</w:t>
      </w:r>
    </w:p>
    <w:p w:rsidR="000D3216" w:rsidRDefault="000D3216" w:rsidP="000D3216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0D3216" w:rsidRDefault="000D3216" w:rsidP="000D3216">
      <w:pPr>
        <w:pStyle w:val="ConsPlusNonformat"/>
        <w:jc w:val="both"/>
      </w:pPr>
      <w:r>
        <w:t>строительства   или  садового  дома  (далее  -  уведомление  о  планируемом</w:t>
      </w:r>
    </w:p>
    <w:p w:rsidR="000D3216" w:rsidRDefault="000D3216" w:rsidP="000D3216">
      <w:pPr>
        <w:pStyle w:val="ConsPlusNonformat"/>
        <w:jc w:val="both"/>
      </w:pPr>
      <w:r>
        <w:t>строительстве),   или   типовому   архитектурному   решению,  указанному  в</w:t>
      </w:r>
    </w:p>
    <w:p w:rsidR="000D3216" w:rsidRDefault="000D3216" w:rsidP="000D3216">
      <w:pPr>
        <w:pStyle w:val="ConsPlusNonformat"/>
        <w:jc w:val="both"/>
      </w:pPr>
      <w:r>
        <w:t>уведомлении   о   планируемом   строительстве,  или  сведения  о  том,  что</w:t>
      </w:r>
    </w:p>
    <w:p w:rsidR="000D3216" w:rsidRDefault="000D3216" w:rsidP="000D3216">
      <w:pPr>
        <w:pStyle w:val="ConsPlusNonformat"/>
        <w:jc w:val="both"/>
      </w:pPr>
      <w:r>
        <w:t>застройщику  было  направлено  уведомление  о  несоответствии  указанных  в</w:t>
      </w:r>
    </w:p>
    <w:p w:rsidR="000D3216" w:rsidRDefault="000D3216" w:rsidP="000D3216">
      <w:pPr>
        <w:pStyle w:val="ConsPlusNonformat"/>
        <w:jc w:val="both"/>
      </w:pPr>
      <w:r>
        <w:t>уведомлении  о планируемом строительстве параметров объекта индивидуального</w:t>
      </w:r>
    </w:p>
    <w:p w:rsidR="000D3216" w:rsidRDefault="000D3216" w:rsidP="000D3216">
      <w:pPr>
        <w:pStyle w:val="ConsPlusNonformat"/>
        <w:jc w:val="both"/>
      </w:pPr>
      <w:r>
        <w:t>жилищного  строительства или садового дома установленным параметрам и (или)</w:t>
      </w:r>
    </w:p>
    <w:p w:rsidR="000D3216" w:rsidRDefault="000D3216" w:rsidP="000D3216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</w:p>
    <w:p w:rsidR="000D3216" w:rsidRDefault="000D3216" w:rsidP="000D3216">
      <w:pPr>
        <w:pStyle w:val="ConsPlusNonformat"/>
        <w:jc w:val="both"/>
      </w:pPr>
      <w:r>
        <w:t xml:space="preserve">или  садового дома на земельном участке по основанию, указанному в </w:t>
      </w:r>
      <w:hyperlink r:id="rId5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>
          <w:rPr>
            <w:color w:val="0000FF"/>
          </w:rPr>
          <w:t>пункте 4</w:t>
        </w:r>
      </w:hyperlink>
    </w:p>
    <w:p w:rsidR="000D3216" w:rsidRDefault="000D3216" w:rsidP="000D3216">
      <w:pPr>
        <w:pStyle w:val="ConsPlusNonformat"/>
        <w:jc w:val="both"/>
      </w:pPr>
      <w:r>
        <w:t>части  10  статьи  51.1  Градостроительного  кодекса  Российской  Федерации</w:t>
      </w:r>
    </w:p>
    <w:p w:rsidR="000D3216" w:rsidRDefault="000D3216" w:rsidP="000D3216">
      <w:pPr>
        <w:pStyle w:val="ConsPlusNonformat"/>
        <w:jc w:val="both"/>
      </w:pPr>
      <w:r>
        <w:t>(Собрание  законодательства  Российской Федерации, 2005, N 1, ст. 16; 2018,</w:t>
      </w:r>
    </w:p>
    <w:p w:rsidR="000D3216" w:rsidRDefault="000D3216" w:rsidP="000D3216">
      <w:pPr>
        <w:pStyle w:val="ConsPlusNonformat"/>
        <w:jc w:val="both"/>
      </w:pPr>
      <w:r>
        <w:t>N  32,  ст.  5133, 5135), в  случае строительства или реконструкции объекта</w:t>
      </w:r>
    </w:p>
    <w:p w:rsidR="000D3216" w:rsidRDefault="000D3216" w:rsidP="000D3216">
      <w:pPr>
        <w:pStyle w:val="ConsPlusNonformat"/>
        <w:jc w:val="both"/>
      </w:pPr>
      <w:r>
        <w:t>индивидуального  жилищного  строительства  или  садового  дома  в  границах</w:t>
      </w:r>
    </w:p>
    <w:p w:rsidR="000D3216" w:rsidRDefault="000D3216" w:rsidP="000D3216">
      <w:pPr>
        <w:pStyle w:val="ConsPlusNonformat"/>
        <w:jc w:val="both"/>
      </w:pPr>
      <w:r>
        <w:t>исторического поселения федерального или регионального значения)</w:t>
      </w:r>
    </w:p>
    <w:p w:rsidR="000D3216" w:rsidRDefault="000D3216" w:rsidP="000D3216">
      <w:pPr>
        <w:pStyle w:val="ConsPlusNonformat"/>
        <w:jc w:val="both"/>
      </w:pPr>
      <w:r>
        <w:t>3.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(сведения о несоответствии вида разрешенного использования построенного или</w:t>
      </w:r>
    </w:p>
    <w:p w:rsidR="000D3216" w:rsidRDefault="000D3216" w:rsidP="000D3216">
      <w:pPr>
        <w:pStyle w:val="ConsPlusNonformat"/>
        <w:jc w:val="both"/>
      </w:pPr>
      <w:r>
        <w:t>реконструированного  объекта  капитального  строительства виду разрешенного</w:t>
      </w:r>
    </w:p>
    <w:p w:rsidR="000D3216" w:rsidRDefault="000D3216" w:rsidP="000D3216">
      <w:pPr>
        <w:pStyle w:val="ConsPlusNonformat"/>
        <w:jc w:val="both"/>
      </w:pPr>
      <w:r>
        <w:t>использования  объекта индивидуального жилищного строительства или садового</w:t>
      </w:r>
    </w:p>
    <w:p w:rsidR="000D3216" w:rsidRDefault="000D3216" w:rsidP="000D3216">
      <w:pPr>
        <w:pStyle w:val="ConsPlusNonformat"/>
        <w:jc w:val="both"/>
      </w:pPr>
      <w:r>
        <w:t>дома, указанному в уведомлении о планируемом строительстве)</w:t>
      </w:r>
    </w:p>
    <w:p w:rsidR="000D3216" w:rsidRDefault="000D3216" w:rsidP="000D3216">
      <w:pPr>
        <w:pStyle w:val="ConsPlusNonformat"/>
        <w:jc w:val="both"/>
      </w:pPr>
      <w:r>
        <w:t>4.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___________________________________________________________________________</w:t>
      </w:r>
    </w:p>
    <w:p w:rsidR="000D3216" w:rsidRDefault="000D3216" w:rsidP="000D3216">
      <w:pPr>
        <w:pStyle w:val="ConsPlusNonformat"/>
        <w:jc w:val="both"/>
      </w:pPr>
      <w:r>
        <w:t>(сведения  о  недопустимости  размещения  объекта индивидуального жилищного</w:t>
      </w:r>
    </w:p>
    <w:p w:rsidR="000D3216" w:rsidRDefault="000D3216" w:rsidP="000D3216">
      <w:pPr>
        <w:pStyle w:val="ConsPlusNonformat"/>
        <w:jc w:val="both"/>
      </w:pPr>
      <w:r>
        <w:t>строительства   или   садового   дома   в   соответствии  с  ограничениями,</w:t>
      </w:r>
    </w:p>
    <w:p w:rsidR="000D3216" w:rsidRDefault="000D3216" w:rsidP="000D3216">
      <w:pPr>
        <w:pStyle w:val="ConsPlusNonformat"/>
        <w:jc w:val="both"/>
      </w:pPr>
      <w:r>
        <w:t>установленными   в   соответствии  с  земельным  и  иным  законодательством</w:t>
      </w:r>
    </w:p>
    <w:p w:rsidR="000D3216" w:rsidRDefault="000D3216" w:rsidP="000D3216">
      <w:pPr>
        <w:pStyle w:val="ConsPlusNonformat"/>
        <w:jc w:val="both"/>
      </w:pPr>
      <w:r>
        <w:t>Российской  Федерации  на  дату  поступления  уведомления,  за  исключением</w:t>
      </w:r>
    </w:p>
    <w:p w:rsidR="000D3216" w:rsidRDefault="000D3216" w:rsidP="000D3216">
      <w:pPr>
        <w:pStyle w:val="ConsPlusNonformat"/>
        <w:jc w:val="both"/>
      </w:pPr>
      <w:r>
        <w:t>случаев,  если указанные ограничения предусмотрены решением об установлении</w:t>
      </w:r>
    </w:p>
    <w:p w:rsidR="000D3216" w:rsidRDefault="000D3216" w:rsidP="000D3216">
      <w:pPr>
        <w:pStyle w:val="ConsPlusNonformat"/>
        <w:jc w:val="both"/>
      </w:pPr>
      <w:r>
        <w:t>или изменении зоны с особыми условиями использования территории, принятым в</w:t>
      </w:r>
    </w:p>
    <w:p w:rsidR="000D3216" w:rsidRDefault="000D3216" w:rsidP="000D3216">
      <w:pPr>
        <w:pStyle w:val="ConsPlusNonformat"/>
        <w:jc w:val="both"/>
      </w:pPr>
      <w:r>
        <w:t>отношении  планируемого к строительству, реконструкции объекта капитального</w:t>
      </w:r>
    </w:p>
    <w:p w:rsidR="000D3216" w:rsidRDefault="000D3216" w:rsidP="000D3216">
      <w:pPr>
        <w:pStyle w:val="ConsPlusNonformat"/>
        <w:jc w:val="both"/>
      </w:pPr>
      <w:r>
        <w:t>строительства,  и  такой  объект  капитального  строительства  не  введен в</w:t>
      </w:r>
    </w:p>
    <w:p w:rsidR="000D3216" w:rsidRDefault="000D3216" w:rsidP="000D3216">
      <w:pPr>
        <w:pStyle w:val="ConsPlusNonformat"/>
        <w:jc w:val="both"/>
      </w:pPr>
      <w:r>
        <w:t>эксплуатацию)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>_______________________________   ___________   ___________________________</w:t>
      </w:r>
    </w:p>
    <w:p w:rsidR="000D3216" w:rsidRDefault="000D3216" w:rsidP="000D3216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0D3216" w:rsidRDefault="000D3216" w:rsidP="000D3216">
      <w:pPr>
        <w:pStyle w:val="ConsPlusNonformat"/>
        <w:jc w:val="both"/>
      </w:pPr>
      <w:r>
        <w:t xml:space="preserve">   уполномоченного на выдачу</w:t>
      </w:r>
    </w:p>
    <w:p w:rsidR="000D3216" w:rsidRDefault="000D3216" w:rsidP="000D3216">
      <w:pPr>
        <w:pStyle w:val="ConsPlusNonformat"/>
        <w:jc w:val="both"/>
      </w:pPr>
      <w:r>
        <w:t xml:space="preserve">  разрешений на строительство</w:t>
      </w:r>
    </w:p>
    <w:p w:rsidR="000D3216" w:rsidRDefault="000D3216" w:rsidP="000D3216">
      <w:pPr>
        <w:pStyle w:val="ConsPlusNonformat"/>
        <w:jc w:val="both"/>
      </w:pPr>
      <w:r>
        <w:t xml:space="preserve">      федерального органа</w:t>
      </w:r>
    </w:p>
    <w:p w:rsidR="000D3216" w:rsidRDefault="000D3216" w:rsidP="000D3216">
      <w:pPr>
        <w:pStyle w:val="ConsPlusNonformat"/>
        <w:jc w:val="both"/>
      </w:pPr>
      <w:r>
        <w:t xml:space="preserve"> исполнительной власти, органа</w:t>
      </w:r>
    </w:p>
    <w:p w:rsidR="000D3216" w:rsidRDefault="000D3216" w:rsidP="000D3216">
      <w:pPr>
        <w:pStyle w:val="ConsPlusNonformat"/>
        <w:jc w:val="both"/>
      </w:pPr>
      <w:r>
        <w:t>исполнительной власти субъекта</w:t>
      </w:r>
    </w:p>
    <w:p w:rsidR="000D3216" w:rsidRDefault="000D3216" w:rsidP="000D3216">
      <w:pPr>
        <w:pStyle w:val="ConsPlusNonformat"/>
        <w:jc w:val="both"/>
      </w:pPr>
      <w:r>
        <w:t xml:space="preserve"> Российской Федерации, органа</w:t>
      </w:r>
    </w:p>
    <w:p w:rsidR="000D3216" w:rsidRDefault="000D3216" w:rsidP="000D3216">
      <w:pPr>
        <w:pStyle w:val="ConsPlusNonformat"/>
        <w:jc w:val="both"/>
      </w:pPr>
      <w:r>
        <w:t xml:space="preserve">   местного самоуправления)</w:t>
      </w:r>
    </w:p>
    <w:p w:rsidR="000D3216" w:rsidRDefault="000D3216" w:rsidP="000D3216">
      <w:pPr>
        <w:pStyle w:val="ConsPlusNonformat"/>
        <w:jc w:val="both"/>
      </w:pPr>
    </w:p>
    <w:p w:rsidR="000D3216" w:rsidRDefault="000D3216" w:rsidP="000D3216">
      <w:pPr>
        <w:pStyle w:val="ConsPlusNonformat"/>
        <w:jc w:val="both"/>
      </w:pPr>
      <w:r>
        <w:t>М.П.</w:t>
      </w:r>
    </w:p>
    <w:p w:rsidR="000D3216" w:rsidRDefault="000D3216" w:rsidP="000D3216">
      <w:pPr>
        <w:pStyle w:val="ConsPlusNormal"/>
        <w:jc w:val="both"/>
      </w:pPr>
    </w:p>
    <w:p w:rsidR="000D3216" w:rsidRDefault="000D3216" w:rsidP="000D3216">
      <w:pPr>
        <w:pStyle w:val="ConsPlusNormal"/>
        <w:jc w:val="both"/>
      </w:pPr>
    </w:p>
    <w:p w:rsidR="000D3216" w:rsidRDefault="000D3216" w:rsidP="000D32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7C4" w:rsidRDefault="000847C4"/>
    <w:sectPr w:rsidR="000847C4" w:rsidSect="00B16E3E">
      <w:headerReference w:type="default" r:id="rId6"/>
      <w:pgSz w:w="11906" w:h="16838"/>
      <w:pgMar w:top="426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3E" w:rsidRDefault="000D321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3216"/>
    <w:rsid w:val="000847C4"/>
    <w:rsid w:val="000D3216"/>
    <w:rsid w:val="00135052"/>
    <w:rsid w:val="00282199"/>
    <w:rsid w:val="00594A5D"/>
    <w:rsid w:val="007E4221"/>
    <w:rsid w:val="00BF463F"/>
    <w:rsid w:val="00D67081"/>
    <w:rsid w:val="00E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3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23EEADA5BA14C52BE4EC00ED704CCAE1B649F6B28DD3AEB3B02FD32534D7FDE3D2F2816627DA6A5G" TargetMode="External"/><Relationship Id="rId4" Type="http://schemas.openxmlformats.org/officeDocument/2006/relationships/hyperlink" Target="consultantplus://offline/ref=623EEADA5BA14C52BE4EC00ED704CCAE1B649F6B28DD3AEB3B02FD32534D7FDE3D2F2816627AA6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</cp:revision>
  <dcterms:created xsi:type="dcterms:W3CDTF">2018-10-26T07:35:00Z</dcterms:created>
  <dcterms:modified xsi:type="dcterms:W3CDTF">2018-10-26T07:35:00Z</dcterms:modified>
</cp:coreProperties>
</file>